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B231B">
      <w:pPr>
        <w:pStyle w:val="Default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Pr="00484E5C" w:rsidRDefault="00F765E8" w:rsidP="00F765E8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484E5C">
        <w:rPr>
          <w:b/>
          <w:sz w:val="32"/>
          <w:szCs w:val="32"/>
        </w:rPr>
        <w:t xml:space="preserve">КАРАР             </w:t>
      </w:r>
      <w:r>
        <w:rPr>
          <w:b/>
          <w:sz w:val="32"/>
          <w:szCs w:val="32"/>
        </w:rPr>
        <w:t xml:space="preserve">                                              </w:t>
      </w:r>
      <w:r w:rsidRPr="00484E5C">
        <w:rPr>
          <w:b/>
          <w:sz w:val="32"/>
          <w:szCs w:val="32"/>
        </w:rPr>
        <w:t xml:space="preserve">            РЕШЕНИЕ</w:t>
      </w: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F765E8" w:rsidRDefault="00F765E8" w:rsidP="00860146">
      <w:pPr>
        <w:pStyle w:val="Default"/>
        <w:ind w:left="5103"/>
        <w:jc w:val="both"/>
        <w:rPr>
          <w:bCs/>
        </w:rPr>
      </w:pPr>
    </w:p>
    <w:p w:rsidR="00860146" w:rsidRPr="009D1137" w:rsidRDefault="00860146" w:rsidP="00860146">
      <w:pPr>
        <w:pStyle w:val="Default"/>
        <w:ind w:left="5103"/>
        <w:jc w:val="both"/>
      </w:pPr>
      <w:r w:rsidRPr="009D1137">
        <w:rPr>
          <w:bCs/>
        </w:rPr>
        <w:t>О внесении и</w:t>
      </w:r>
      <w:r w:rsidR="006F6EB0">
        <w:rPr>
          <w:bCs/>
        </w:rPr>
        <w:t xml:space="preserve">зменений в решение Совета сельского поселения </w:t>
      </w:r>
      <w:proofErr w:type="spellStart"/>
      <w:r w:rsidR="006F6EB0">
        <w:rPr>
          <w:bCs/>
        </w:rPr>
        <w:t>Чукадыбашевский</w:t>
      </w:r>
      <w:proofErr w:type="spellEnd"/>
      <w:r w:rsidR="006F6EB0">
        <w:rPr>
          <w:bCs/>
        </w:rPr>
        <w:t xml:space="preserve"> сельсовет</w:t>
      </w:r>
      <w:r w:rsidRPr="009D1137">
        <w:rPr>
          <w:bCs/>
        </w:rPr>
        <w:t xml:space="preserve"> муниципального района </w:t>
      </w:r>
      <w:proofErr w:type="spellStart"/>
      <w:r w:rsidRPr="009D1137">
        <w:rPr>
          <w:bCs/>
        </w:rPr>
        <w:t>Туймазинский</w:t>
      </w:r>
      <w:proofErr w:type="spellEnd"/>
      <w:r w:rsidRPr="009D1137">
        <w:rPr>
          <w:bCs/>
        </w:rPr>
        <w:t xml:space="preserve"> район</w:t>
      </w:r>
      <w:r w:rsidR="006F6EB0">
        <w:rPr>
          <w:bCs/>
        </w:rPr>
        <w:t xml:space="preserve"> Республики Башкортостан от 24.11.</w:t>
      </w:r>
      <w:r w:rsidR="00CC43FC" w:rsidRPr="009D1137">
        <w:rPr>
          <w:bCs/>
        </w:rPr>
        <w:t xml:space="preserve">2017 года </w:t>
      </w:r>
      <w:r w:rsidR="006F6EB0">
        <w:rPr>
          <w:bCs/>
        </w:rPr>
        <w:t>№ 106</w:t>
      </w:r>
      <w:r w:rsidRPr="009D1137">
        <w:rPr>
          <w:bCs/>
        </w:rPr>
        <w:t xml:space="preserve"> </w:t>
      </w:r>
    </w:p>
    <w:p w:rsidR="00B41A1F" w:rsidRPr="009D1137" w:rsidRDefault="00860146" w:rsidP="00860146">
      <w:pPr>
        <w:pStyle w:val="Default"/>
        <w:ind w:left="5103"/>
        <w:jc w:val="both"/>
      </w:pPr>
      <w:r w:rsidRPr="009D1137">
        <w:rPr>
          <w:bCs/>
        </w:rPr>
        <w:t>«</w:t>
      </w:r>
      <w:r w:rsidR="00B41A1F" w:rsidRPr="009D1137">
        <w:rPr>
          <w:bCs/>
        </w:rPr>
        <w:t>О</w:t>
      </w:r>
      <w:r w:rsidR="00EC05D2" w:rsidRPr="009D1137">
        <w:rPr>
          <w:bCs/>
        </w:rPr>
        <w:t xml:space="preserve">б установлении земельного налога на территории </w:t>
      </w:r>
      <w:r w:rsidR="006F6EB0">
        <w:rPr>
          <w:bCs/>
        </w:rPr>
        <w:t>сельского</w:t>
      </w:r>
      <w:r w:rsidR="00EC05D2" w:rsidRPr="009D1137">
        <w:rPr>
          <w:bCs/>
        </w:rPr>
        <w:t xml:space="preserve"> поселения </w:t>
      </w:r>
      <w:proofErr w:type="spellStart"/>
      <w:r w:rsidR="006F6EB0">
        <w:rPr>
          <w:bCs/>
        </w:rPr>
        <w:t>Чукадыбашевский</w:t>
      </w:r>
      <w:proofErr w:type="spellEnd"/>
      <w:r w:rsidR="006F6EB0">
        <w:rPr>
          <w:bCs/>
        </w:rPr>
        <w:t xml:space="preserve"> сельсовет</w:t>
      </w:r>
      <w:r w:rsidR="00EC05D2" w:rsidRPr="009D1137">
        <w:rPr>
          <w:bCs/>
        </w:rPr>
        <w:t xml:space="preserve"> муниципального района </w:t>
      </w:r>
      <w:proofErr w:type="spellStart"/>
      <w:r w:rsidR="00EC05D2" w:rsidRPr="009D1137">
        <w:rPr>
          <w:bCs/>
        </w:rPr>
        <w:t>Туймазинский</w:t>
      </w:r>
      <w:proofErr w:type="spellEnd"/>
      <w:r w:rsidR="00EC05D2" w:rsidRPr="009D1137">
        <w:rPr>
          <w:bCs/>
        </w:rPr>
        <w:t xml:space="preserve"> район Республики Башкортостан</w:t>
      </w:r>
      <w:r w:rsidRPr="009D1137">
        <w:rPr>
          <w:bCs/>
        </w:rPr>
        <w:t>»</w:t>
      </w:r>
    </w:p>
    <w:p w:rsidR="00B41A1F" w:rsidRDefault="00B41A1F" w:rsidP="00EC05D2">
      <w:pPr>
        <w:pStyle w:val="Default"/>
        <w:jc w:val="both"/>
        <w:rPr>
          <w:i/>
          <w:iCs/>
          <w:sz w:val="28"/>
          <w:szCs w:val="28"/>
        </w:rPr>
      </w:pPr>
    </w:p>
    <w:p w:rsidR="00EB3FD7" w:rsidRPr="00AE2CA0" w:rsidRDefault="00EB3FD7" w:rsidP="00EC05D2">
      <w:pPr>
        <w:pStyle w:val="Default"/>
        <w:jc w:val="both"/>
        <w:rPr>
          <w:i/>
          <w:iCs/>
          <w:sz w:val="27"/>
          <w:szCs w:val="27"/>
        </w:rPr>
      </w:pPr>
    </w:p>
    <w:p w:rsidR="00B41A1F" w:rsidRPr="00A91A0D" w:rsidRDefault="00B41A1F" w:rsidP="00254DF7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A91A0D">
        <w:rPr>
          <w:sz w:val="26"/>
          <w:szCs w:val="26"/>
        </w:rPr>
        <w:t>В соответствии с Федеральным</w:t>
      </w:r>
      <w:r w:rsidR="00911AD9">
        <w:rPr>
          <w:sz w:val="26"/>
          <w:szCs w:val="26"/>
        </w:rPr>
        <w:t>и закона</w:t>
      </w:r>
      <w:r w:rsidRPr="00A91A0D">
        <w:rPr>
          <w:sz w:val="26"/>
          <w:szCs w:val="26"/>
        </w:rPr>
        <w:t>м</w:t>
      </w:r>
      <w:r w:rsidR="00911AD9">
        <w:rPr>
          <w:sz w:val="26"/>
          <w:szCs w:val="26"/>
        </w:rPr>
        <w:t>и</w:t>
      </w:r>
      <w:r w:rsidRPr="00A91A0D">
        <w:rPr>
          <w:sz w:val="26"/>
          <w:szCs w:val="26"/>
        </w:rPr>
        <w:t xml:space="preserve"> от </w:t>
      </w:r>
      <w:r w:rsidR="000D357C" w:rsidRPr="00A91A0D">
        <w:rPr>
          <w:sz w:val="26"/>
          <w:szCs w:val="26"/>
        </w:rPr>
        <w:t>0</w:t>
      </w:r>
      <w:r w:rsidRPr="00A91A0D">
        <w:rPr>
          <w:sz w:val="26"/>
          <w:szCs w:val="26"/>
        </w:rPr>
        <w:t>6</w:t>
      </w:r>
      <w:r w:rsidR="000D357C" w:rsidRPr="00A91A0D">
        <w:rPr>
          <w:sz w:val="26"/>
          <w:szCs w:val="26"/>
        </w:rPr>
        <w:t>.10.</w:t>
      </w:r>
      <w:r w:rsidRPr="00A91A0D">
        <w:rPr>
          <w:sz w:val="26"/>
          <w:szCs w:val="26"/>
        </w:rPr>
        <w:t>2003 № 131-ФЗ «Об общих принципах организации местного самоуправления в Российской Федерации», Налоговым кодексом Российской Федерации</w:t>
      </w:r>
      <w:r w:rsidR="00911AD9">
        <w:rPr>
          <w:sz w:val="26"/>
          <w:szCs w:val="26"/>
        </w:rPr>
        <w:t xml:space="preserve">, </w:t>
      </w:r>
      <w:r w:rsidR="00911AD9" w:rsidRPr="00911AD9">
        <w:rPr>
          <w:sz w:val="26"/>
          <w:szCs w:val="26"/>
        </w:rPr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91A0D">
        <w:rPr>
          <w:sz w:val="26"/>
          <w:szCs w:val="26"/>
        </w:rPr>
        <w:t xml:space="preserve">, руководствуясь пунктом </w:t>
      </w:r>
      <w:r w:rsidR="00273827" w:rsidRPr="00A91A0D">
        <w:rPr>
          <w:sz w:val="26"/>
          <w:szCs w:val="26"/>
        </w:rPr>
        <w:t>2</w:t>
      </w:r>
      <w:r w:rsidRPr="00A91A0D">
        <w:rPr>
          <w:sz w:val="26"/>
          <w:szCs w:val="26"/>
        </w:rPr>
        <w:t xml:space="preserve"> части </w:t>
      </w:r>
      <w:r w:rsidR="00273827" w:rsidRPr="00A91A0D">
        <w:rPr>
          <w:sz w:val="26"/>
          <w:szCs w:val="26"/>
        </w:rPr>
        <w:t>1</w:t>
      </w:r>
      <w:r w:rsidRPr="00A91A0D">
        <w:rPr>
          <w:sz w:val="26"/>
          <w:szCs w:val="26"/>
        </w:rPr>
        <w:t xml:space="preserve"> статьи </w:t>
      </w:r>
      <w:r w:rsidR="00273827" w:rsidRPr="00A91A0D">
        <w:rPr>
          <w:sz w:val="26"/>
          <w:szCs w:val="26"/>
        </w:rPr>
        <w:t>4</w:t>
      </w:r>
      <w:r w:rsidR="006F6EB0">
        <w:rPr>
          <w:sz w:val="26"/>
          <w:szCs w:val="26"/>
        </w:rPr>
        <w:t xml:space="preserve"> Устава сельского</w:t>
      </w:r>
      <w:proofErr w:type="gramEnd"/>
      <w:r w:rsidR="006F6EB0">
        <w:rPr>
          <w:sz w:val="26"/>
          <w:szCs w:val="26"/>
        </w:rPr>
        <w:t xml:space="preserve"> </w:t>
      </w:r>
      <w:r w:rsidR="00273827" w:rsidRPr="00A91A0D">
        <w:rPr>
          <w:sz w:val="26"/>
          <w:szCs w:val="26"/>
        </w:rPr>
        <w:t>поселения</w:t>
      </w:r>
      <w:r w:rsidR="006F6EB0" w:rsidRPr="006F6EB0">
        <w:rPr>
          <w:sz w:val="26"/>
          <w:szCs w:val="26"/>
        </w:rPr>
        <w:t xml:space="preserve">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</w:t>
      </w:r>
      <w:r w:rsidRPr="00A91A0D">
        <w:rPr>
          <w:sz w:val="26"/>
          <w:szCs w:val="26"/>
        </w:rPr>
        <w:t>,</w:t>
      </w:r>
      <w:r w:rsidR="006F6EB0">
        <w:rPr>
          <w:sz w:val="26"/>
          <w:szCs w:val="26"/>
        </w:rPr>
        <w:t xml:space="preserve"> Совет сельского </w:t>
      </w:r>
      <w:r w:rsidR="00EC05D2" w:rsidRPr="00A91A0D">
        <w:rPr>
          <w:sz w:val="26"/>
          <w:szCs w:val="26"/>
        </w:rPr>
        <w:t xml:space="preserve">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 </w:t>
      </w:r>
      <w:r w:rsidRPr="00A91A0D">
        <w:rPr>
          <w:sz w:val="26"/>
          <w:szCs w:val="26"/>
        </w:rPr>
        <w:t xml:space="preserve">решил: </w:t>
      </w:r>
    </w:p>
    <w:p w:rsidR="00CC43FC" w:rsidRPr="00A91A0D" w:rsidRDefault="00CC43FC" w:rsidP="00254DF7">
      <w:pPr>
        <w:pStyle w:val="Default"/>
        <w:ind w:firstLine="851"/>
        <w:jc w:val="both"/>
        <w:rPr>
          <w:sz w:val="26"/>
          <w:szCs w:val="26"/>
        </w:rPr>
      </w:pPr>
    </w:p>
    <w:p w:rsidR="001C1820" w:rsidRPr="00A91A0D" w:rsidRDefault="00B41A1F" w:rsidP="001C1820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1. </w:t>
      </w:r>
      <w:r w:rsidR="001C1820" w:rsidRPr="00A91A0D">
        <w:rPr>
          <w:sz w:val="26"/>
          <w:szCs w:val="26"/>
        </w:rPr>
        <w:t xml:space="preserve">Внести </w:t>
      </w:r>
      <w:r w:rsidR="00452E53">
        <w:rPr>
          <w:sz w:val="26"/>
          <w:szCs w:val="26"/>
        </w:rPr>
        <w:t>изменения в пункт 2</w:t>
      </w:r>
      <w:r w:rsidR="006F6EB0">
        <w:rPr>
          <w:sz w:val="26"/>
          <w:szCs w:val="26"/>
        </w:rPr>
        <w:t xml:space="preserve"> </w:t>
      </w:r>
      <w:r w:rsidR="001C1820" w:rsidRPr="00A91A0D">
        <w:rPr>
          <w:bCs/>
          <w:sz w:val="26"/>
          <w:szCs w:val="26"/>
        </w:rPr>
        <w:t>решени</w:t>
      </w:r>
      <w:r w:rsidR="00452E53">
        <w:rPr>
          <w:bCs/>
          <w:sz w:val="26"/>
          <w:szCs w:val="26"/>
        </w:rPr>
        <w:t>я</w:t>
      </w:r>
      <w:r w:rsidR="001C1820" w:rsidRPr="00A91A0D">
        <w:rPr>
          <w:bCs/>
          <w:sz w:val="26"/>
          <w:szCs w:val="26"/>
        </w:rPr>
        <w:t xml:space="preserve"> Совета </w:t>
      </w:r>
      <w:r w:rsidR="006F6EB0">
        <w:rPr>
          <w:sz w:val="26"/>
          <w:szCs w:val="26"/>
        </w:rPr>
        <w:t>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1C1820" w:rsidRPr="00A91A0D">
        <w:rPr>
          <w:bCs/>
          <w:sz w:val="26"/>
          <w:szCs w:val="26"/>
        </w:rPr>
        <w:t xml:space="preserve"> район Республики Башкортостан от </w:t>
      </w:r>
      <w:r w:rsidR="006F6EB0" w:rsidRPr="006F6EB0">
        <w:rPr>
          <w:bCs/>
          <w:sz w:val="26"/>
          <w:szCs w:val="26"/>
        </w:rPr>
        <w:t xml:space="preserve">24.11.2017 года № 106 </w:t>
      </w:r>
      <w:r w:rsidR="001C1820" w:rsidRPr="00A91A0D">
        <w:rPr>
          <w:bCs/>
          <w:sz w:val="26"/>
          <w:szCs w:val="26"/>
        </w:rPr>
        <w:t xml:space="preserve"> «Об установлении земельного налога на территории </w:t>
      </w:r>
      <w:r w:rsidR="006F6EB0">
        <w:rPr>
          <w:sz w:val="26"/>
          <w:szCs w:val="26"/>
        </w:rPr>
        <w:t>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B31FEB">
        <w:rPr>
          <w:bCs/>
          <w:sz w:val="26"/>
          <w:szCs w:val="26"/>
        </w:rPr>
        <w:t xml:space="preserve"> район Республики Башк</w:t>
      </w:r>
      <w:r w:rsidR="004F29DB">
        <w:rPr>
          <w:bCs/>
          <w:sz w:val="26"/>
          <w:szCs w:val="26"/>
        </w:rPr>
        <w:t>ортостан» (в редакции от 02.08.</w:t>
      </w:r>
      <w:r w:rsidR="00B31FEB">
        <w:rPr>
          <w:bCs/>
          <w:sz w:val="26"/>
          <w:szCs w:val="26"/>
        </w:rPr>
        <w:t>20</w:t>
      </w:r>
      <w:r w:rsidR="00483167">
        <w:rPr>
          <w:bCs/>
          <w:sz w:val="26"/>
          <w:szCs w:val="26"/>
        </w:rPr>
        <w:t>22</w:t>
      </w:r>
      <w:r w:rsidR="00B31FEB">
        <w:rPr>
          <w:bCs/>
          <w:sz w:val="26"/>
          <w:szCs w:val="26"/>
        </w:rPr>
        <w:t xml:space="preserve"> года)</w:t>
      </w:r>
      <w:r w:rsidR="00452E53">
        <w:rPr>
          <w:bCs/>
          <w:sz w:val="26"/>
          <w:szCs w:val="26"/>
        </w:rPr>
        <w:t xml:space="preserve">, изложив его </w:t>
      </w:r>
      <w:r w:rsidR="001C1820" w:rsidRPr="00A91A0D">
        <w:rPr>
          <w:sz w:val="26"/>
          <w:szCs w:val="26"/>
        </w:rPr>
        <w:t>в следующей редакции:</w:t>
      </w:r>
    </w:p>
    <w:p w:rsidR="009E5A1F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«2. Установить налоговые ставки в следующих размерах: </w:t>
      </w:r>
    </w:p>
    <w:p w:rsidR="009E5A1F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A91A0D">
        <w:rPr>
          <w:sz w:val="26"/>
          <w:szCs w:val="26"/>
        </w:rPr>
        <w:t xml:space="preserve">0,3 процента в отношении земельных участков: 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65E8" w:rsidRDefault="00F765E8" w:rsidP="00F765E8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F765E8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F765E8">
        <w:rPr>
          <w:sz w:val="26"/>
          <w:szCs w:val="26"/>
        </w:rPr>
        <w:lastRenderedPageBreak/>
        <w:t>предпринимательской деятельности, и земельных участков</w:t>
      </w:r>
      <w:proofErr w:type="gramEnd"/>
      <w:r w:rsidRPr="00F765E8">
        <w:rPr>
          <w:sz w:val="26"/>
          <w:szCs w:val="26"/>
        </w:rPr>
        <w:t xml:space="preserve">, кадастровая стоимость </w:t>
      </w:r>
      <w:proofErr w:type="gramStart"/>
      <w:r w:rsidRPr="00F765E8">
        <w:rPr>
          <w:sz w:val="26"/>
          <w:szCs w:val="26"/>
        </w:rPr>
        <w:t>каждого</w:t>
      </w:r>
      <w:proofErr w:type="gramEnd"/>
      <w:r w:rsidRPr="00F765E8">
        <w:rPr>
          <w:sz w:val="26"/>
          <w:szCs w:val="26"/>
        </w:rPr>
        <w:t xml:space="preserve"> из которых превышает 300 миллионов рублей;</w:t>
      </w:r>
    </w:p>
    <w:p w:rsidR="00F765E8" w:rsidRPr="00F765E8" w:rsidRDefault="00F765E8" w:rsidP="00F765E8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F765E8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F765E8">
        <w:rPr>
          <w:sz w:val="26"/>
          <w:szCs w:val="26"/>
        </w:rPr>
        <w:t xml:space="preserve"> из которых превышает 300 миллионов рублей;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E5A1F" w:rsidRPr="00FC6716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0,4 процента в отношении земельных участков, занятых  организациями социального обслуживания, здравоохранения, образования и просвещения, культурного развития, спорта;</w:t>
      </w:r>
    </w:p>
    <w:p w:rsidR="001C1820" w:rsidRPr="00A91A0D" w:rsidRDefault="009E5A1F" w:rsidP="009E5A1F">
      <w:pPr>
        <w:pStyle w:val="Default"/>
        <w:ind w:firstLine="851"/>
        <w:jc w:val="both"/>
        <w:rPr>
          <w:sz w:val="26"/>
          <w:szCs w:val="26"/>
        </w:rPr>
      </w:pPr>
      <w:r w:rsidRPr="00FC6716">
        <w:rPr>
          <w:sz w:val="26"/>
          <w:szCs w:val="26"/>
        </w:rPr>
        <w:t>1,5 процента в отнош</w:t>
      </w:r>
      <w:r w:rsidR="00FC6716">
        <w:rPr>
          <w:sz w:val="26"/>
          <w:szCs w:val="26"/>
        </w:rPr>
        <w:t>ении прочих земельных участков».</w:t>
      </w:r>
    </w:p>
    <w:p w:rsidR="00D26483" w:rsidRPr="00296AF3" w:rsidRDefault="00E77761" w:rsidP="00254DF7">
      <w:pPr>
        <w:pStyle w:val="Default"/>
        <w:ind w:firstLine="851"/>
        <w:jc w:val="both"/>
        <w:rPr>
          <w:sz w:val="26"/>
          <w:szCs w:val="26"/>
        </w:rPr>
      </w:pPr>
      <w:r w:rsidRPr="00296AF3">
        <w:rPr>
          <w:sz w:val="26"/>
          <w:szCs w:val="26"/>
        </w:rPr>
        <w:t xml:space="preserve">2. </w:t>
      </w:r>
      <w:r w:rsidR="007C6196">
        <w:rPr>
          <w:sz w:val="26"/>
          <w:szCs w:val="26"/>
        </w:rPr>
        <w:t>Н</w:t>
      </w:r>
      <w:r w:rsidR="00B41A1F" w:rsidRPr="00296AF3">
        <w:rPr>
          <w:sz w:val="26"/>
          <w:szCs w:val="26"/>
        </w:rPr>
        <w:t>астояще</w:t>
      </w:r>
      <w:r w:rsidR="007C6196">
        <w:rPr>
          <w:sz w:val="26"/>
          <w:szCs w:val="26"/>
        </w:rPr>
        <w:t>е</w:t>
      </w:r>
      <w:r w:rsidR="00B31FEB" w:rsidRPr="00296AF3">
        <w:rPr>
          <w:sz w:val="26"/>
          <w:szCs w:val="26"/>
        </w:rPr>
        <w:t xml:space="preserve"> решени</w:t>
      </w:r>
      <w:r w:rsidR="007C6196">
        <w:rPr>
          <w:sz w:val="26"/>
          <w:szCs w:val="26"/>
        </w:rPr>
        <w:t>е</w:t>
      </w:r>
      <w:r w:rsidR="00B41A1F" w:rsidRPr="00296AF3">
        <w:rPr>
          <w:sz w:val="26"/>
          <w:szCs w:val="26"/>
        </w:rPr>
        <w:t xml:space="preserve"> вступает в силу </w:t>
      </w:r>
      <w:r w:rsidR="00E1048A" w:rsidRPr="00296AF3">
        <w:rPr>
          <w:sz w:val="26"/>
          <w:szCs w:val="26"/>
        </w:rPr>
        <w:t>с 1 января 20</w:t>
      </w:r>
      <w:r w:rsidR="00D26483" w:rsidRPr="00296AF3">
        <w:rPr>
          <w:sz w:val="26"/>
          <w:szCs w:val="26"/>
        </w:rPr>
        <w:t>2</w:t>
      </w:r>
      <w:r w:rsidR="007C6196">
        <w:rPr>
          <w:sz w:val="26"/>
          <w:szCs w:val="26"/>
        </w:rPr>
        <w:t>5</w:t>
      </w:r>
      <w:r w:rsidR="00E1048A" w:rsidRPr="00296AF3">
        <w:rPr>
          <w:sz w:val="26"/>
          <w:szCs w:val="26"/>
        </w:rPr>
        <w:t xml:space="preserve"> года</w:t>
      </w:r>
      <w:r w:rsidR="00D26483" w:rsidRPr="00296AF3">
        <w:rPr>
          <w:sz w:val="26"/>
          <w:szCs w:val="26"/>
        </w:rPr>
        <w:t>, но не ранее чем по истечении одного месяца со дня его обнародования.</w:t>
      </w:r>
    </w:p>
    <w:p w:rsidR="00B41A1F" w:rsidRPr="00A91A0D" w:rsidRDefault="007C6196" w:rsidP="00254DF7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6483" w:rsidRPr="00296AF3">
        <w:rPr>
          <w:sz w:val="26"/>
          <w:szCs w:val="26"/>
        </w:rPr>
        <w:t xml:space="preserve">. </w:t>
      </w:r>
      <w:r w:rsidR="00B41A1F" w:rsidRPr="00296AF3">
        <w:rPr>
          <w:sz w:val="26"/>
          <w:szCs w:val="26"/>
        </w:rPr>
        <w:t xml:space="preserve">Настоящее решение </w:t>
      </w:r>
      <w:r w:rsidR="0033601D" w:rsidRPr="00296AF3">
        <w:rPr>
          <w:sz w:val="26"/>
          <w:szCs w:val="26"/>
        </w:rPr>
        <w:t xml:space="preserve">обнародовать в здании Администрации </w:t>
      </w:r>
      <w:r w:rsidR="006F6EB0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 Республики Башкортостан и разместить на сайте Администрации </w:t>
      </w:r>
      <w:r w:rsidR="006F6EB0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6F6EB0" w:rsidRPr="006F6EB0">
        <w:rPr>
          <w:sz w:val="26"/>
          <w:szCs w:val="26"/>
        </w:rPr>
        <w:t>Чукадыбашевский</w:t>
      </w:r>
      <w:proofErr w:type="spellEnd"/>
      <w:r w:rsidR="006F6EB0" w:rsidRPr="006F6EB0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 Республики Башкортостан.</w:t>
      </w:r>
    </w:p>
    <w:p w:rsidR="00EA610F" w:rsidRPr="00A91A0D" w:rsidRDefault="007C6196" w:rsidP="00254DF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610F" w:rsidRPr="00A91A0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комиссию </w:t>
      </w:r>
      <w:r w:rsidR="000B788F" w:rsidRPr="000B788F">
        <w:rPr>
          <w:rFonts w:ascii="Times New Roman" w:hAnsi="Times New Roman" w:cs="Times New Roman"/>
          <w:sz w:val="26"/>
          <w:szCs w:val="26"/>
        </w:rPr>
        <w:t xml:space="preserve">по бюджету, налогам и вопросам собственности </w:t>
      </w:r>
      <w:proofErr w:type="gramStart"/>
      <w:r w:rsidR="000B788F" w:rsidRPr="000B788F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="000B788F" w:rsidRPr="000B788F">
        <w:rPr>
          <w:rFonts w:ascii="Times New Roman" w:hAnsi="Times New Roman" w:cs="Times New Roman"/>
          <w:sz w:val="26"/>
          <w:szCs w:val="26"/>
        </w:rPr>
        <w:t>Валеев</w:t>
      </w:r>
      <w:proofErr w:type="spellEnd"/>
      <w:r w:rsidR="000B788F" w:rsidRPr="000B788F">
        <w:rPr>
          <w:rFonts w:ascii="Times New Roman" w:hAnsi="Times New Roman" w:cs="Times New Roman"/>
          <w:sz w:val="26"/>
          <w:szCs w:val="26"/>
        </w:rPr>
        <w:t xml:space="preserve"> А.Г).</w:t>
      </w:r>
    </w:p>
    <w:p w:rsidR="00EB3FD7" w:rsidRPr="00A91A0D" w:rsidRDefault="00EB3FD7" w:rsidP="00254DF7">
      <w:pPr>
        <w:pStyle w:val="Default"/>
        <w:ind w:firstLine="851"/>
        <w:jc w:val="both"/>
        <w:rPr>
          <w:sz w:val="26"/>
          <w:szCs w:val="26"/>
        </w:rPr>
      </w:pPr>
    </w:p>
    <w:p w:rsidR="00EB3FD7" w:rsidRPr="00A91A0D" w:rsidRDefault="00EB3FD7" w:rsidP="00254DF7">
      <w:pPr>
        <w:pStyle w:val="Default"/>
        <w:ind w:firstLine="851"/>
        <w:jc w:val="both"/>
        <w:rPr>
          <w:sz w:val="26"/>
          <w:szCs w:val="26"/>
        </w:rPr>
      </w:pP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Глава сельского поселения 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Чукадыбашевский</w:t>
      </w:r>
      <w:proofErr w:type="spellEnd"/>
      <w:r w:rsidRPr="00484E5C">
        <w:rPr>
          <w:sz w:val="26"/>
          <w:szCs w:val="26"/>
        </w:rPr>
        <w:t xml:space="preserve">  сельсовет</w:t>
      </w:r>
    </w:p>
    <w:p w:rsidR="00F765E8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муниципального района 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Туймазинский</w:t>
      </w:r>
      <w:proofErr w:type="spellEnd"/>
      <w:r w:rsidRPr="00484E5C">
        <w:rPr>
          <w:sz w:val="26"/>
          <w:szCs w:val="26"/>
        </w:rPr>
        <w:t xml:space="preserve"> район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>Республики Башкортостан                                                                 Р.Р.Гареев.</w:t>
      </w: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</w:p>
    <w:p w:rsidR="00F765E8" w:rsidRPr="00484E5C" w:rsidRDefault="00F765E8" w:rsidP="00F765E8">
      <w:pPr>
        <w:pStyle w:val="Default"/>
        <w:ind w:firstLine="851"/>
        <w:rPr>
          <w:sz w:val="26"/>
          <w:szCs w:val="26"/>
        </w:rPr>
      </w:pPr>
    </w:p>
    <w:p w:rsidR="00F765E8" w:rsidRPr="003241DE" w:rsidRDefault="00F765E8" w:rsidP="00F765E8">
      <w:pPr>
        <w:pStyle w:val="Default"/>
        <w:ind w:firstLine="851"/>
        <w:rPr>
          <w:b/>
          <w:sz w:val="26"/>
          <w:szCs w:val="26"/>
        </w:rPr>
      </w:pPr>
      <w:r w:rsidRPr="003241DE">
        <w:rPr>
          <w:b/>
          <w:sz w:val="26"/>
          <w:szCs w:val="26"/>
        </w:rPr>
        <w:t>с</w:t>
      </w:r>
      <w:proofErr w:type="gramStart"/>
      <w:r w:rsidRPr="003241DE">
        <w:rPr>
          <w:b/>
          <w:sz w:val="26"/>
          <w:szCs w:val="26"/>
        </w:rPr>
        <w:t>.А</w:t>
      </w:r>
      <w:proofErr w:type="gramEnd"/>
      <w:r w:rsidRPr="003241DE">
        <w:rPr>
          <w:b/>
          <w:sz w:val="26"/>
          <w:szCs w:val="26"/>
        </w:rPr>
        <w:t>лексеевка</w:t>
      </w:r>
    </w:p>
    <w:p w:rsidR="00F765E8" w:rsidRPr="003241DE" w:rsidRDefault="00AC45F8" w:rsidP="00F765E8">
      <w:pPr>
        <w:pStyle w:val="Default"/>
        <w:ind w:firstLine="851"/>
        <w:rPr>
          <w:b/>
          <w:sz w:val="26"/>
          <w:szCs w:val="26"/>
        </w:rPr>
      </w:pPr>
      <w:r w:rsidRPr="003241DE">
        <w:rPr>
          <w:b/>
          <w:sz w:val="26"/>
          <w:szCs w:val="26"/>
        </w:rPr>
        <w:t>31</w:t>
      </w:r>
      <w:r w:rsidR="00F765E8" w:rsidRPr="003241DE">
        <w:rPr>
          <w:b/>
          <w:sz w:val="26"/>
          <w:szCs w:val="26"/>
        </w:rPr>
        <w:t xml:space="preserve"> октября 2024 года</w:t>
      </w:r>
    </w:p>
    <w:p w:rsidR="00F765E8" w:rsidRPr="003241DE" w:rsidRDefault="00AC45F8" w:rsidP="00F765E8">
      <w:pPr>
        <w:pStyle w:val="Default"/>
        <w:ind w:firstLine="851"/>
        <w:rPr>
          <w:b/>
          <w:sz w:val="26"/>
          <w:szCs w:val="26"/>
        </w:rPr>
      </w:pPr>
      <w:r w:rsidRPr="003241DE">
        <w:rPr>
          <w:b/>
          <w:sz w:val="26"/>
          <w:szCs w:val="26"/>
        </w:rPr>
        <w:t>№ 59</w:t>
      </w:r>
    </w:p>
    <w:p w:rsidR="00F765E8" w:rsidRPr="003241DE" w:rsidRDefault="00F765E8" w:rsidP="00F765E8">
      <w:pPr>
        <w:pStyle w:val="Default"/>
        <w:ind w:firstLine="851"/>
        <w:jc w:val="both"/>
        <w:rPr>
          <w:b/>
          <w:sz w:val="26"/>
          <w:szCs w:val="26"/>
        </w:rPr>
      </w:pPr>
    </w:p>
    <w:p w:rsidR="00B41A1F" w:rsidRPr="003241DE" w:rsidRDefault="00B41A1F" w:rsidP="00F765E8">
      <w:pPr>
        <w:pStyle w:val="Default"/>
        <w:ind w:firstLine="851"/>
        <w:jc w:val="both"/>
        <w:rPr>
          <w:b/>
          <w:sz w:val="26"/>
          <w:szCs w:val="26"/>
        </w:rPr>
      </w:pPr>
    </w:p>
    <w:sectPr w:rsidR="00B41A1F" w:rsidRPr="003241DE" w:rsidSect="00A91A0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1F"/>
    <w:rsid w:val="00016674"/>
    <w:rsid w:val="00024642"/>
    <w:rsid w:val="000B788F"/>
    <w:rsid w:val="000D357C"/>
    <w:rsid w:val="00153BCB"/>
    <w:rsid w:val="001706BC"/>
    <w:rsid w:val="001C1820"/>
    <w:rsid w:val="001C65AB"/>
    <w:rsid w:val="00207052"/>
    <w:rsid w:val="00221AD9"/>
    <w:rsid w:val="002346F1"/>
    <w:rsid w:val="00254DF7"/>
    <w:rsid w:val="00272BA9"/>
    <w:rsid w:val="00273827"/>
    <w:rsid w:val="00296AF3"/>
    <w:rsid w:val="002C3470"/>
    <w:rsid w:val="003241DE"/>
    <w:rsid w:val="0033601D"/>
    <w:rsid w:val="003464B6"/>
    <w:rsid w:val="003A2B10"/>
    <w:rsid w:val="00452E53"/>
    <w:rsid w:val="00464E46"/>
    <w:rsid w:val="00483167"/>
    <w:rsid w:val="004859B2"/>
    <w:rsid w:val="004C2F33"/>
    <w:rsid w:val="004E2B8A"/>
    <w:rsid w:val="004F29DB"/>
    <w:rsid w:val="005276A8"/>
    <w:rsid w:val="0056569A"/>
    <w:rsid w:val="00573086"/>
    <w:rsid w:val="005C7C97"/>
    <w:rsid w:val="00622853"/>
    <w:rsid w:val="00625E37"/>
    <w:rsid w:val="006664E4"/>
    <w:rsid w:val="006B3580"/>
    <w:rsid w:val="006C2036"/>
    <w:rsid w:val="006D7C30"/>
    <w:rsid w:val="006E760D"/>
    <w:rsid w:val="006F6EB0"/>
    <w:rsid w:val="007479EA"/>
    <w:rsid w:val="00776C4B"/>
    <w:rsid w:val="007C6196"/>
    <w:rsid w:val="007E6E27"/>
    <w:rsid w:val="00853E18"/>
    <w:rsid w:val="00857C8D"/>
    <w:rsid w:val="00860146"/>
    <w:rsid w:val="0088777E"/>
    <w:rsid w:val="008B231B"/>
    <w:rsid w:val="008B4C4C"/>
    <w:rsid w:val="00911AD9"/>
    <w:rsid w:val="00954911"/>
    <w:rsid w:val="009C2ECB"/>
    <w:rsid w:val="009D1137"/>
    <w:rsid w:val="009E5A1F"/>
    <w:rsid w:val="00A91A0D"/>
    <w:rsid w:val="00AA6C69"/>
    <w:rsid w:val="00AC45F8"/>
    <w:rsid w:val="00AE2958"/>
    <w:rsid w:val="00AE2CA0"/>
    <w:rsid w:val="00B31FEB"/>
    <w:rsid w:val="00B41A1F"/>
    <w:rsid w:val="00BE3C01"/>
    <w:rsid w:val="00C11AF1"/>
    <w:rsid w:val="00C15BD8"/>
    <w:rsid w:val="00C538A8"/>
    <w:rsid w:val="00C73703"/>
    <w:rsid w:val="00CA0556"/>
    <w:rsid w:val="00CC43FC"/>
    <w:rsid w:val="00D26483"/>
    <w:rsid w:val="00D311AB"/>
    <w:rsid w:val="00D763E6"/>
    <w:rsid w:val="00D8244E"/>
    <w:rsid w:val="00D9103E"/>
    <w:rsid w:val="00DF2122"/>
    <w:rsid w:val="00DF3E32"/>
    <w:rsid w:val="00E1048A"/>
    <w:rsid w:val="00E61D04"/>
    <w:rsid w:val="00E74C52"/>
    <w:rsid w:val="00E77761"/>
    <w:rsid w:val="00E91E02"/>
    <w:rsid w:val="00E92408"/>
    <w:rsid w:val="00EA610F"/>
    <w:rsid w:val="00EB3FD7"/>
    <w:rsid w:val="00EC05D2"/>
    <w:rsid w:val="00EE4CF5"/>
    <w:rsid w:val="00F36B3B"/>
    <w:rsid w:val="00F765E8"/>
    <w:rsid w:val="00FC1390"/>
    <w:rsid w:val="00FC6716"/>
    <w:rsid w:val="00FD1471"/>
    <w:rsid w:val="00FF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Рабочий Знак"/>
    <w:basedOn w:val="a0"/>
    <w:link w:val="a6"/>
    <w:locked/>
    <w:rsid w:val="00483167"/>
    <w:rPr>
      <w:rFonts w:ascii="Times New Roman" w:hAnsi="Times New Roman" w:cs="Times New Roman"/>
      <w:sz w:val="28"/>
    </w:rPr>
  </w:style>
  <w:style w:type="paragraph" w:customStyle="1" w:styleId="a6">
    <w:name w:val="Рабочий"/>
    <w:basedOn w:val="a"/>
    <w:link w:val="a5"/>
    <w:qFormat/>
    <w:rsid w:val="00483167"/>
    <w:pPr>
      <w:widowControl/>
      <w:spacing w:line="240" w:lineRule="auto"/>
      <w:ind w:firstLine="709"/>
    </w:pPr>
    <w:rPr>
      <w:rFonts w:eastAsiaTheme="minorHAns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Рабочий Знак"/>
    <w:basedOn w:val="a0"/>
    <w:link w:val="a6"/>
    <w:locked/>
    <w:rsid w:val="00483167"/>
    <w:rPr>
      <w:rFonts w:ascii="Times New Roman" w:hAnsi="Times New Roman" w:cs="Times New Roman"/>
      <w:sz w:val="28"/>
    </w:rPr>
  </w:style>
  <w:style w:type="paragraph" w:customStyle="1" w:styleId="a6">
    <w:name w:val="Рабочий"/>
    <w:basedOn w:val="a"/>
    <w:link w:val="a5"/>
    <w:qFormat/>
    <w:rsid w:val="00483167"/>
    <w:pPr>
      <w:widowControl/>
      <w:spacing w:line="240" w:lineRule="auto"/>
      <w:ind w:firstLine="709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16</cp:revision>
  <cp:lastPrinted>2024-11-07T04:58:00Z</cp:lastPrinted>
  <dcterms:created xsi:type="dcterms:W3CDTF">2024-09-27T11:05:00Z</dcterms:created>
  <dcterms:modified xsi:type="dcterms:W3CDTF">2024-11-07T04:58:00Z</dcterms:modified>
</cp:coreProperties>
</file>