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Особенности предоставления земельных участков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из земель сельскохозяйственного назначения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0"/>
        </w:rPr>
        <w:t>(измененения вступившие с 01.01.2023 в Федеральный закон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0"/>
          <w:u w:val="none"/>
          <w:shd w:fill="FFFFFF" w:val="clear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30"/>
        </w:rPr>
        <w:t xml:space="preserve">от 24.07.2002  № 101-ФЗ «Об обороте земель сельскохозяйственного назначения»)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Cогласно ст.10.1 Гражданин или крестьянское (фермерское) хозяйство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вправе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>получить в аренду без проведения торгов земельный участок из земель сельскохозяйственного назначения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, находящихся в государственной собственности, для осуществления крестьянским (фермерским) хозяйством его деятельности на следующих условиях: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1. Заявитель гражданин или крестьянское (фермерское) хозяйство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2. Использование - для осуществления деятельности К(Ф)Х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3. Площадь не более 50 га (с учетом ранее заключенных договоров аренды)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4. Срок предоставления земельного участка до 5 лет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5. Запрещено изменение назначения земельного участка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6. Не допускается переуступка права по земельному участку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      </w:t>
      </w:r>
    </w:p>
    <w:p>
      <w:pPr>
        <w:pStyle w:val="Normal"/>
        <w:bidi w:val="0"/>
        <w:ind w:left="0" w:right="0" w:firstLine="737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Согласно п.8 ст.10 Сельскохозяйственные организации, получающие государственную поддержку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</w:rPr>
        <w:t xml:space="preserve">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вправе получить в аренду без проведения торгов земельный участок сроком до 5 лет.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 xml:space="preserve">Заинтересованным лицам необходимо обратиться в территориальный отдел Минземимущества РБ для заполнения заявления (г. Туймазы, ул. С.Юлаева, 69А, 3й этаж, правое крыло, тел.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 xml:space="preserve">(34782)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7-17-35)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LibreOffice/7.3.7.2$Linux_X86_64 LibreOffice_project/30$Build-2</Application>
  <AppVersion>15.0000</AppVersion>
  <Pages>1</Pages>
  <Words>168</Words>
  <Characters>1240</Characters>
  <CharactersWithSpaces>1406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2023-01-23T12:16:23Z</dcterms:created>
  <dc:creator/>
  <dc:description/>
  <dc:language>ru-RU</dc:language>
  <cp:lastModifiedBy/>
  <cp:lastPrinted>2023-01-23T15:42:28Z</cp:lastPrinted>
  <dcterms:modified xsi:type="dcterms:W3CDTF">2023-01-30T11:16:05Z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