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4E" w:rsidRDefault="00897B4E">
      <w:pPr>
        <w:pStyle w:val="a3"/>
        <w:spacing w:before="5"/>
        <w:rPr>
          <w:sz w:val="31"/>
        </w:rPr>
      </w:pPr>
    </w:p>
    <w:p w:rsidR="00A91723" w:rsidRDefault="00A91723">
      <w:pPr>
        <w:pStyle w:val="a3"/>
        <w:spacing w:before="5"/>
        <w:rPr>
          <w:sz w:val="31"/>
        </w:rPr>
      </w:pPr>
    </w:p>
    <w:p w:rsidR="00A91723" w:rsidRDefault="00A91723">
      <w:pPr>
        <w:pStyle w:val="a3"/>
        <w:spacing w:before="5"/>
        <w:rPr>
          <w:sz w:val="31"/>
        </w:rPr>
      </w:pPr>
    </w:p>
    <w:p w:rsidR="00897B4E" w:rsidRDefault="00897B4E">
      <w:pPr>
        <w:pStyle w:val="a3"/>
        <w:spacing w:before="5"/>
        <w:rPr>
          <w:sz w:val="31"/>
        </w:rPr>
      </w:pPr>
    </w:p>
    <w:p w:rsidR="00897B4E" w:rsidRDefault="00897B4E">
      <w:pPr>
        <w:pStyle w:val="a3"/>
        <w:spacing w:before="5"/>
        <w:rPr>
          <w:sz w:val="31"/>
        </w:rPr>
      </w:pPr>
    </w:p>
    <w:p w:rsidR="00A91723" w:rsidRDefault="00A91723">
      <w:pPr>
        <w:pStyle w:val="a3"/>
        <w:spacing w:before="5"/>
        <w:rPr>
          <w:sz w:val="31"/>
        </w:rPr>
      </w:pPr>
    </w:p>
    <w:p w:rsidR="00A91723" w:rsidRDefault="00A91723">
      <w:pPr>
        <w:pStyle w:val="a3"/>
        <w:spacing w:before="5"/>
        <w:rPr>
          <w:sz w:val="31"/>
        </w:rPr>
      </w:pPr>
    </w:p>
    <w:p w:rsidR="00A91723" w:rsidRDefault="00A91723" w:rsidP="00A917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1723" w:rsidRPr="00CF322E" w:rsidRDefault="00A91723" w:rsidP="00A91723">
      <w:pPr>
        <w:jc w:val="center"/>
        <w:rPr>
          <w:rFonts w:ascii="Arial New Bash" w:hAnsi="Arial New Bash"/>
          <w:b/>
          <w:sz w:val="28"/>
          <w:szCs w:val="28"/>
        </w:rPr>
      </w:pPr>
      <w:r w:rsidRPr="00CF322E">
        <w:rPr>
          <w:rFonts w:ascii="Arial New Bash" w:hAnsi="Arial New Bash"/>
          <w:b/>
          <w:sz w:val="28"/>
          <w:szCs w:val="28"/>
        </w:rPr>
        <w:t xml:space="preserve">КАРАР           </w:t>
      </w:r>
      <w:r w:rsidRPr="00CF322E">
        <w:rPr>
          <w:b/>
          <w:sz w:val="28"/>
          <w:szCs w:val="28"/>
        </w:rPr>
        <w:t xml:space="preserve">                                            </w:t>
      </w:r>
      <w:r w:rsidRPr="00CF322E">
        <w:rPr>
          <w:rFonts w:ascii="Arial New Bash" w:hAnsi="Arial New Bash"/>
          <w:b/>
          <w:sz w:val="28"/>
          <w:szCs w:val="28"/>
        </w:rPr>
        <w:t xml:space="preserve">ПОСТАНОВЛЕНИЕ </w:t>
      </w:r>
    </w:p>
    <w:p w:rsidR="00A91723" w:rsidRPr="00CF322E" w:rsidRDefault="00A91723" w:rsidP="00A91723">
      <w:pPr>
        <w:jc w:val="center"/>
        <w:rPr>
          <w:rFonts w:ascii="Arial New Bash" w:hAnsi="Arial New Bash"/>
          <w:b/>
          <w:sz w:val="28"/>
          <w:szCs w:val="28"/>
        </w:rPr>
      </w:pPr>
    </w:p>
    <w:p w:rsidR="00A91723" w:rsidRPr="00155151" w:rsidRDefault="00A91723" w:rsidP="00A91723">
      <w:pPr>
        <w:rPr>
          <w:color w:val="000000"/>
          <w:sz w:val="28"/>
          <w:szCs w:val="28"/>
        </w:rPr>
      </w:pPr>
      <w:r w:rsidRPr="00CF322E">
        <w:t xml:space="preserve">          </w:t>
      </w:r>
      <w:r>
        <w:t xml:space="preserve">      </w:t>
      </w:r>
      <w:r>
        <w:rPr>
          <w:sz w:val="28"/>
          <w:szCs w:val="28"/>
        </w:rPr>
        <w:t xml:space="preserve">22 </w:t>
      </w:r>
      <w:proofErr w:type="gramStart"/>
      <w:r>
        <w:rPr>
          <w:sz w:val="28"/>
          <w:szCs w:val="28"/>
        </w:rPr>
        <w:t>май</w:t>
      </w:r>
      <w:r w:rsidRPr="00CF322E">
        <w:rPr>
          <w:sz w:val="28"/>
          <w:szCs w:val="28"/>
        </w:rPr>
        <w:t xml:space="preserve">  </w:t>
      </w:r>
      <w:r>
        <w:rPr>
          <w:sz w:val="28"/>
          <w:szCs w:val="28"/>
        </w:rPr>
        <w:t>2020</w:t>
      </w:r>
      <w:proofErr w:type="gramEnd"/>
      <w:r>
        <w:rPr>
          <w:sz w:val="28"/>
          <w:szCs w:val="28"/>
        </w:rPr>
        <w:t xml:space="preserve"> й                      №    11/1                             22 мая  2020</w:t>
      </w:r>
      <w:r w:rsidRPr="00CF322E">
        <w:rPr>
          <w:sz w:val="28"/>
          <w:szCs w:val="28"/>
        </w:rPr>
        <w:t xml:space="preserve"> г.      </w:t>
      </w:r>
    </w:p>
    <w:p w:rsidR="00897B4E" w:rsidRDefault="00897B4E">
      <w:pPr>
        <w:pStyle w:val="a3"/>
        <w:spacing w:before="5"/>
        <w:rPr>
          <w:sz w:val="31"/>
        </w:rPr>
      </w:pPr>
    </w:p>
    <w:p w:rsidR="00897B4E" w:rsidRDefault="00897B4E" w:rsidP="006A3B6E">
      <w:pPr>
        <w:pStyle w:val="a3"/>
        <w:ind w:left="859" w:right="900"/>
        <w:jc w:val="right"/>
      </w:pPr>
      <w:r>
        <w:t xml:space="preserve">Об утверждении порядка составления, </w:t>
      </w:r>
    </w:p>
    <w:p w:rsidR="00897B4E" w:rsidRDefault="00897B4E" w:rsidP="006A3B6E">
      <w:pPr>
        <w:pStyle w:val="a3"/>
        <w:ind w:left="859" w:right="900"/>
        <w:jc w:val="right"/>
      </w:pPr>
      <w:r>
        <w:t xml:space="preserve">утверждения и ведения бюджетных </w:t>
      </w:r>
    </w:p>
    <w:p w:rsidR="00897B4E" w:rsidRDefault="00897B4E" w:rsidP="006A3B6E">
      <w:pPr>
        <w:pStyle w:val="a3"/>
        <w:ind w:left="859" w:right="900"/>
        <w:jc w:val="right"/>
      </w:pPr>
      <w:r>
        <w:t xml:space="preserve">смет муниципальными казенными учреждениями </w:t>
      </w:r>
    </w:p>
    <w:p w:rsidR="00897B4E" w:rsidRDefault="00897B4E" w:rsidP="006A3B6E">
      <w:pPr>
        <w:pStyle w:val="a3"/>
        <w:ind w:left="859" w:right="900"/>
        <w:jc w:val="right"/>
      </w:pPr>
      <w:r>
        <w:t xml:space="preserve">муниципального района </w:t>
      </w:r>
      <w:proofErr w:type="spellStart"/>
      <w:r>
        <w:t>Туймазинский</w:t>
      </w:r>
      <w:proofErr w:type="spellEnd"/>
      <w:r>
        <w:t xml:space="preserve"> район </w:t>
      </w:r>
    </w:p>
    <w:p w:rsidR="00897B4E" w:rsidRDefault="00897B4E" w:rsidP="006A3B6E">
      <w:pPr>
        <w:pStyle w:val="a3"/>
        <w:ind w:left="859" w:right="900"/>
        <w:jc w:val="right"/>
      </w:pPr>
      <w:r>
        <w:t>Республики Башкортостан</w:t>
      </w:r>
    </w:p>
    <w:p w:rsidR="00897B4E" w:rsidRDefault="00897B4E">
      <w:pPr>
        <w:pStyle w:val="a3"/>
        <w:spacing w:before="2"/>
        <w:rPr>
          <w:sz w:val="31"/>
        </w:rPr>
      </w:pPr>
    </w:p>
    <w:p w:rsidR="00897B4E" w:rsidRDefault="00897B4E">
      <w:pPr>
        <w:pStyle w:val="a3"/>
        <w:spacing w:before="1"/>
        <w:ind w:left="119" w:right="155" w:firstLine="539"/>
        <w:jc w:val="both"/>
      </w:pPr>
      <w:proofErr w:type="gramStart"/>
      <w:r>
        <w:t>В  соответствии</w:t>
      </w:r>
      <w:proofErr w:type="gramEnd"/>
      <w:r>
        <w:t xml:space="preserve">  со  статьей  221  Бюджетного  кодекса  Российской  Федерации,  с учетом Общих требований к порядку составления, утверждения и ведения бюджетных смет казенных учреждений, утвержденных Приказом Министерства финансов Российской Федерации от 14 февраля 2018 года №</w:t>
      </w:r>
      <w:r>
        <w:rPr>
          <w:spacing w:val="-7"/>
        </w:rPr>
        <w:t xml:space="preserve"> </w:t>
      </w:r>
      <w:r>
        <w:t>26н,</w:t>
      </w:r>
    </w:p>
    <w:p w:rsidR="00897B4E" w:rsidRDefault="00897B4E">
      <w:pPr>
        <w:pStyle w:val="a3"/>
        <w:spacing w:before="241"/>
        <w:ind w:left="1214" w:right="1251"/>
        <w:jc w:val="center"/>
      </w:pPr>
      <w:r>
        <w:t>ПОСТАНОВЛЯЮ:</w:t>
      </w:r>
    </w:p>
    <w:p w:rsidR="00897B4E" w:rsidRDefault="00897B4E">
      <w:pPr>
        <w:pStyle w:val="a5"/>
        <w:numPr>
          <w:ilvl w:val="0"/>
          <w:numId w:val="2"/>
        </w:numPr>
        <w:tabs>
          <w:tab w:val="left" w:pos="1040"/>
        </w:tabs>
        <w:spacing w:before="119"/>
        <w:ind w:right="156" w:firstLine="539"/>
        <w:rPr>
          <w:sz w:val="28"/>
        </w:rPr>
      </w:pPr>
      <w:r>
        <w:rPr>
          <w:sz w:val="28"/>
        </w:rPr>
        <w:t xml:space="preserve">Утвердить порядок составления, утверждения и ведения бюджетных смет муниципальными казенными учреждениями сельского поселения </w:t>
      </w:r>
      <w:proofErr w:type="spellStart"/>
      <w:r w:rsidR="00A91723">
        <w:rPr>
          <w:sz w:val="28"/>
        </w:rPr>
        <w:t>Чукадыбашевский</w:t>
      </w:r>
      <w:proofErr w:type="spellEnd"/>
      <w:r>
        <w:rPr>
          <w:sz w:val="28"/>
        </w:rPr>
        <w:t xml:space="preserve"> сельсовет муниципального района </w:t>
      </w:r>
      <w:proofErr w:type="spellStart"/>
      <w:r>
        <w:rPr>
          <w:sz w:val="28"/>
        </w:rPr>
        <w:t>Туймазинский</w:t>
      </w:r>
      <w:proofErr w:type="spellEnd"/>
      <w:r>
        <w:rPr>
          <w:sz w:val="28"/>
        </w:rPr>
        <w:t xml:space="preserve"> район Республики Башкортостан согласно приложению №</w:t>
      </w:r>
      <w:r>
        <w:rPr>
          <w:spacing w:val="-8"/>
          <w:sz w:val="28"/>
        </w:rPr>
        <w:t xml:space="preserve"> </w:t>
      </w:r>
      <w:r>
        <w:rPr>
          <w:sz w:val="28"/>
        </w:rPr>
        <w:t>1.</w:t>
      </w:r>
    </w:p>
    <w:p w:rsidR="00897B4E" w:rsidRDefault="00897B4E">
      <w:pPr>
        <w:pStyle w:val="a5"/>
        <w:numPr>
          <w:ilvl w:val="0"/>
          <w:numId w:val="2"/>
        </w:numPr>
        <w:tabs>
          <w:tab w:val="left" w:pos="1073"/>
        </w:tabs>
        <w:spacing w:before="119"/>
        <w:ind w:right="157" w:firstLine="539"/>
        <w:rPr>
          <w:sz w:val="28"/>
        </w:rPr>
      </w:pPr>
      <w:r>
        <w:rPr>
          <w:sz w:val="28"/>
        </w:rPr>
        <w:t xml:space="preserve">Настоящее постановление применяется при составлении, утверждении и ведении бюджетных смет муниципальными казенными учреждениями сельского поселения </w:t>
      </w:r>
      <w:proofErr w:type="spellStart"/>
      <w:r w:rsidR="00A91723">
        <w:rPr>
          <w:sz w:val="28"/>
        </w:rPr>
        <w:t>Чукадыбашевский</w:t>
      </w:r>
      <w:proofErr w:type="spellEnd"/>
      <w:r>
        <w:rPr>
          <w:sz w:val="28"/>
        </w:rPr>
        <w:t xml:space="preserve"> сельсовет муниципального района </w:t>
      </w:r>
      <w:proofErr w:type="spellStart"/>
      <w:r>
        <w:rPr>
          <w:sz w:val="28"/>
        </w:rPr>
        <w:t>Туймазинский</w:t>
      </w:r>
      <w:proofErr w:type="spellEnd"/>
      <w:r>
        <w:rPr>
          <w:sz w:val="28"/>
        </w:rPr>
        <w:t xml:space="preserve"> район Республики Башкортостан, начиная с составления, утверждения и ведения бюджетной сметы на 2020 год и плановый период 2021 и 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годов.</w:t>
      </w:r>
    </w:p>
    <w:p w:rsidR="001B498D" w:rsidRDefault="001B498D" w:rsidP="001B498D">
      <w:pPr>
        <w:ind w:left="11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3. </w:t>
      </w: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по бюджету, налогам, вопросам муниципальной собственности (Валеев </w:t>
      </w:r>
      <w:proofErr w:type="gramStart"/>
      <w:r>
        <w:rPr>
          <w:sz w:val="28"/>
          <w:szCs w:val="28"/>
        </w:rPr>
        <w:t>А.Г</w:t>
      </w:r>
      <w:bookmarkStart w:id="0" w:name="_GoBack"/>
      <w:bookmarkEnd w:id="0"/>
      <w:proofErr w:type="gramEnd"/>
      <w:r>
        <w:rPr>
          <w:sz w:val="28"/>
          <w:szCs w:val="28"/>
        </w:rPr>
        <w:t>).</w:t>
      </w:r>
    </w:p>
    <w:p w:rsidR="001B498D" w:rsidRDefault="001B498D" w:rsidP="006A3B6E">
      <w:pPr>
        <w:pStyle w:val="a5"/>
        <w:tabs>
          <w:tab w:val="left" w:pos="949"/>
        </w:tabs>
        <w:spacing w:before="121"/>
        <w:ind w:left="119" w:right="158" w:firstLine="0"/>
        <w:rPr>
          <w:sz w:val="31"/>
        </w:rPr>
      </w:pPr>
    </w:p>
    <w:p w:rsidR="001B498D" w:rsidRDefault="001B498D" w:rsidP="006A3B6E">
      <w:pPr>
        <w:pStyle w:val="a5"/>
        <w:tabs>
          <w:tab w:val="left" w:pos="949"/>
        </w:tabs>
        <w:spacing w:before="121"/>
        <w:ind w:left="119" w:right="158" w:firstLine="0"/>
        <w:rPr>
          <w:sz w:val="31"/>
        </w:rPr>
      </w:pPr>
    </w:p>
    <w:p w:rsidR="001B498D" w:rsidRDefault="001B498D" w:rsidP="006A3B6E">
      <w:pPr>
        <w:pStyle w:val="a5"/>
        <w:tabs>
          <w:tab w:val="left" w:pos="949"/>
        </w:tabs>
        <w:spacing w:before="121"/>
        <w:ind w:left="119" w:right="158" w:firstLine="0"/>
        <w:rPr>
          <w:sz w:val="31"/>
        </w:rPr>
      </w:pPr>
    </w:p>
    <w:p w:rsidR="00A91723" w:rsidRDefault="00897B4E" w:rsidP="006A3B6E">
      <w:pPr>
        <w:pStyle w:val="a3"/>
        <w:ind w:left="119" w:right="156"/>
        <w:jc w:val="both"/>
      </w:pPr>
      <w:r>
        <w:t>Глава</w:t>
      </w:r>
      <w:r>
        <w:rPr>
          <w:spacing w:val="-12"/>
        </w:rPr>
        <w:t xml:space="preserve"> </w:t>
      </w:r>
      <w:r>
        <w:t>Администрации</w:t>
      </w:r>
      <w:r w:rsidR="00A91723">
        <w:t xml:space="preserve"> сельского</w:t>
      </w:r>
    </w:p>
    <w:p w:rsidR="00A91723" w:rsidRDefault="00A91723" w:rsidP="006A3B6E">
      <w:pPr>
        <w:pStyle w:val="a3"/>
        <w:ind w:left="119" w:right="156"/>
        <w:jc w:val="both"/>
      </w:pPr>
      <w:r>
        <w:t xml:space="preserve">Поселения </w:t>
      </w:r>
      <w:proofErr w:type="spellStart"/>
      <w:r>
        <w:t>Чукадыбашевский</w:t>
      </w:r>
      <w:proofErr w:type="spellEnd"/>
    </w:p>
    <w:p w:rsidR="00897B4E" w:rsidRDefault="00A91723" w:rsidP="006A3B6E">
      <w:pPr>
        <w:pStyle w:val="a3"/>
        <w:ind w:left="119" w:right="156"/>
        <w:jc w:val="both"/>
        <w:rPr>
          <w:spacing w:val="-13"/>
        </w:rPr>
      </w:pPr>
      <w:r>
        <w:t>сельсовет</w:t>
      </w:r>
      <w:r w:rsidR="00897B4E">
        <w:rPr>
          <w:spacing w:val="-1"/>
        </w:rPr>
        <w:t xml:space="preserve"> </w:t>
      </w:r>
      <w:r w:rsidR="00897B4E">
        <w:t>муниципального</w:t>
      </w:r>
      <w:r w:rsidR="00897B4E">
        <w:rPr>
          <w:spacing w:val="-13"/>
        </w:rPr>
        <w:t xml:space="preserve"> </w:t>
      </w:r>
    </w:p>
    <w:p w:rsidR="00897B4E" w:rsidRDefault="00897B4E" w:rsidP="006A3B6E">
      <w:pPr>
        <w:pStyle w:val="a3"/>
        <w:ind w:left="119" w:right="156"/>
        <w:jc w:val="both"/>
      </w:pPr>
      <w:r>
        <w:t>района</w:t>
      </w:r>
      <w:r>
        <w:rPr>
          <w:spacing w:val="-1"/>
        </w:rPr>
        <w:t xml:space="preserve"> </w:t>
      </w:r>
      <w:proofErr w:type="spellStart"/>
      <w:r>
        <w:t>Туймазинский</w:t>
      </w:r>
      <w:proofErr w:type="spellEnd"/>
      <w:r>
        <w:rPr>
          <w:spacing w:val="-6"/>
        </w:rPr>
        <w:t xml:space="preserve"> </w:t>
      </w:r>
      <w:r>
        <w:t xml:space="preserve">район </w:t>
      </w:r>
    </w:p>
    <w:p w:rsidR="00897B4E" w:rsidRDefault="00897B4E" w:rsidP="006A3B6E">
      <w:pPr>
        <w:pStyle w:val="a3"/>
        <w:ind w:left="119" w:right="156"/>
        <w:jc w:val="both"/>
      </w:pPr>
      <w:r>
        <w:t>Республики</w:t>
      </w:r>
      <w:r>
        <w:rPr>
          <w:spacing w:val="-9"/>
        </w:rPr>
        <w:t xml:space="preserve"> </w:t>
      </w:r>
      <w:r>
        <w:t xml:space="preserve">Башкортостан                </w:t>
      </w:r>
      <w:r w:rsidR="00A91723">
        <w:t xml:space="preserve">                               </w:t>
      </w:r>
      <w:proofErr w:type="spellStart"/>
      <w:r w:rsidR="00A91723">
        <w:t>Р.Р.Гареев</w:t>
      </w:r>
      <w:proofErr w:type="spellEnd"/>
      <w:r>
        <w:t xml:space="preserve">                                      </w:t>
      </w:r>
    </w:p>
    <w:p w:rsidR="00897B4E" w:rsidRDefault="00A91723" w:rsidP="00A91723">
      <w:pPr>
        <w:spacing w:line="321" w:lineRule="exact"/>
        <w:jc w:val="center"/>
        <w:sectPr w:rsidR="00897B4E">
          <w:type w:val="continuous"/>
          <w:pgSz w:w="11910" w:h="16840"/>
          <w:pgMar w:top="620" w:right="560" w:bottom="280" w:left="600" w:header="720" w:footer="720" w:gutter="0"/>
          <w:cols w:space="720"/>
        </w:sectPr>
      </w:pPr>
      <w:r>
        <w:t xml:space="preserve"> </w:t>
      </w:r>
    </w:p>
    <w:p w:rsidR="00897B4E" w:rsidRDefault="00897B4E">
      <w:pPr>
        <w:spacing w:before="74"/>
        <w:ind w:left="5868"/>
        <w:rPr>
          <w:sz w:val="24"/>
        </w:rPr>
      </w:pPr>
      <w:r>
        <w:rPr>
          <w:sz w:val="24"/>
        </w:rPr>
        <w:lastRenderedPageBreak/>
        <w:t>Приложение №1</w:t>
      </w:r>
    </w:p>
    <w:p w:rsidR="00897B4E" w:rsidRDefault="00897B4E">
      <w:pPr>
        <w:ind w:left="5868"/>
        <w:rPr>
          <w:sz w:val="24"/>
        </w:rPr>
      </w:pPr>
      <w:r>
        <w:rPr>
          <w:sz w:val="24"/>
        </w:rPr>
        <w:t>к постановлению главы</w:t>
      </w:r>
    </w:p>
    <w:p w:rsidR="00897B4E" w:rsidRDefault="00897B4E" w:rsidP="00A91723">
      <w:pPr>
        <w:ind w:left="5868" w:right="659"/>
        <w:rPr>
          <w:sz w:val="24"/>
        </w:rPr>
      </w:pPr>
      <w:r>
        <w:rPr>
          <w:sz w:val="24"/>
        </w:rPr>
        <w:t xml:space="preserve">Администрации сельского поселения </w:t>
      </w:r>
      <w:proofErr w:type="spellStart"/>
      <w:r w:rsidR="00A91723">
        <w:rPr>
          <w:sz w:val="24"/>
        </w:rPr>
        <w:t>Чукадыбашевский</w:t>
      </w:r>
      <w:proofErr w:type="spellEnd"/>
      <w:r>
        <w:rPr>
          <w:sz w:val="24"/>
        </w:rPr>
        <w:t xml:space="preserve"> сельсовет муниципального района </w:t>
      </w:r>
      <w:proofErr w:type="spellStart"/>
      <w:r>
        <w:rPr>
          <w:sz w:val="24"/>
        </w:rPr>
        <w:t>Туймазинский</w:t>
      </w:r>
      <w:proofErr w:type="spellEnd"/>
      <w:r>
        <w:rPr>
          <w:sz w:val="24"/>
        </w:rPr>
        <w:t xml:space="preserve"> район</w:t>
      </w:r>
      <w:r w:rsidR="00A91723">
        <w:rPr>
          <w:sz w:val="24"/>
        </w:rPr>
        <w:t xml:space="preserve"> </w:t>
      </w:r>
      <w:r>
        <w:rPr>
          <w:sz w:val="24"/>
        </w:rPr>
        <w:t xml:space="preserve">Республики Башкортостан от 22.05.2020 года № </w:t>
      </w:r>
      <w:r w:rsidR="00A91723">
        <w:rPr>
          <w:sz w:val="24"/>
        </w:rPr>
        <w:t>11/1</w:t>
      </w:r>
    </w:p>
    <w:p w:rsidR="00897B4E" w:rsidRDefault="00897B4E">
      <w:pPr>
        <w:pStyle w:val="a3"/>
        <w:spacing w:before="1"/>
        <w:rPr>
          <w:sz w:val="24"/>
        </w:rPr>
      </w:pPr>
    </w:p>
    <w:p w:rsidR="00897B4E" w:rsidRDefault="00897B4E">
      <w:pPr>
        <w:pStyle w:val="a3"/>
        <w:ind w:left="1214" w:right="1370"/>
        <w:jc w:val="center"/>
      </w:pPr>
      <w:r>
        <w:t>ПОРЯДОК</w:t>
      </w:r>
    </w:p>
    <w:p w:rsidR="00897B4E" w:rsidRDefault="00897B4E">
      <w:pPr>
        <w:pStyle w:val="a3"/>
        <w:spacing w:before="2"/>
        <w:ind w:left="1588" w:right="1749" w:firstLine="3"/>
        <w:jc w:val="center"/>
      </w:pPr>
      <w:r>
        <w:t xml:space="preserve">составления, утверждения и ведения бюджетных смет муниципальными казенными учреждениями сельского поселения </w:t>
      </w:r>
      <w:proofErr w:type="spellStart"/>
      <w:r w:rsidR="00A91723">
        <w:t>Чукадыбашевский</w:t>
      </w:r>
      <w:proofErr w:type="spellEnd"/>
      <w:r>
        <w:t xml:space="preserve"> сельсовет муниципального района </w:t>
      </w:r>
      <w:proofErr w:type="spellStart"/>
      <w:r>
        <w:t>Туймазинский</w:t>
      </w:r>
      <w:proofErr w:type="spellEnd"/>
      <w:r>
        <w:t xml:space="preserve"> район Республики Башкортостан</w:t>
      </w:r>
    </w:p>
    <w:p w:rsidR="00897B4E" w:rsidRDefault="00897B4E">
      <w:pPr>
        <w:pStyle w:val="a5"/>
        <w:numPr>
          <w:ilvl w:val="1"/>
          <w:numId w:val="2"/>
        </w:numPr>
        <w:tabs>
          <w:tab w:val="left" w:pos="4019"/>
        </w:tabs>
        <w:spacing w:before="239"/>
        <w:ind w:right="0" w:hanging="235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520"/>
        </w:tabs>
        <w:spacing w:before="120"/>
        <w:ind w:firstLine="708"/>
        <w:rPr>
          <w:sz w:val="28"/>
        </w:rPr>
      </w:pPr>
      <w:r>
        <w:rPr>
          <w:sz w:val="28"/>
        </w:rPr>
        <w:t xml:space="preserve">Настоящий Порядок составления, утверждения и ведения бюджетных смет муниципальными казенными учреждениями сельского поселения </w:t>
      </w:r>
      <w:proofErr w:type="spellStart"/>
      <w:r w:rsidR="00A91723">
        <w:rPr>
          <w:sz w:val="28"/>
        </w:rPr>
        <w:t>Чукадыбашевский</w:t>
      </w:r>
      <w:proofErr w:type="spellEnd"/>
      <w:r>
        <w:rPr>
          <w:sz w:val="28"/>
        </w:rPr>
        <w:t xml:space="preserve"> сельсовет муниципального района </w:t>
      </w:r>
      <w:proofErr w:type="spellStart"/>
      <w:r>
        <w:rPr>
          <w:sz w:val="28"/>
        </w:rPr>
        <w:t>Туймазинский</w:t>
      </w:r>
      <w:proofErr w:type="spellEnd"/>
      <w:r>
        <w:rPr>
          <w:sz w:val="28"/>
        </w:rPr>
        <w:t xml:space="preserve"> район Республики Башкортостан (далее - Порядок) устанавливает правила составления, утверждения и ведения бюджетных смет (далее - сметы) муниципальными казенными учреждениями, органами местного самоуправления сельского поселения</w:t>
      </w:r>
      <w:r w:rsidR="00A91723">
        <w:rPr>
          <w:sz w:val="28"/>
        </w:rPr>
        <w:t xml:space="preserve"> </w:t>
      </w:r>
      <w:proofErr w:type="spellStart"/>
      <w:r w:rsidR="00A91723">
        <w:rPr>
          <w:sz w:val="28"/>
        </w:rPr>
        <w:t>Чукадыбашевский</w:t>
      </w:r>
      <w:proofErr w:type="spellEnd"/>
      <w:r>
        <w:rPr>
          <w:sz w:val="28"/>
        </w:rPr>
        <w:t xml:space="preserve"> сельсовет муниципального района </w:t>
      </w:r>
      <w:proofErr w:type="spellStart"/>
      <w:r>
        <w:rPr>
          <w:sz w:val="28"/>
        </w:rPr>
        <w:t>Туймазинский</w:t>
      </w:r>
      <w:proofErr w:type="spellEnd"/>
      <w:r>
        <w:rPr>
          <w:sz w:val="28"/>
        </w:rPr>
        <w:t xml:space="preserve"> район Республики Башкортостан (далее - учреждения) в соответствии со статьей 161, 221 Бюджетного кодекса Российской Федерации, Приказом Министерства финансов Российской Федерации от 14 февраля 2018 года № 26н "Об общих требованиях к порядку составления, утверждения и ведения бюджетных смет казенных учреждений" (далее - 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требования).</w:t>
      </w:r>
    </w:p>
    <w:p w:rsidR="00897B4E" w:rsidRDefault="00897B4E">
      <w:pPr>
        <w:pStyle w:val="a5"/>
        <w:numPr>
          <w:ilvl w:val="1"/>
          <w:numId w:val="2"/>
        </w:numPr>
        <w:tabs>
          <w:tab w:val="left" w:pos="3057"/>
        </w:tabs>
        <w:spacing w:before="240"/>
        <w:ind w:left="3056" w:right="0" w:hanging="329"/>
        <w:jc w:val="left"/>
        <w:rPr>
          <w:sz w:val="28"/>
        </w:rPr>
      </w:pPr>
      <w:r>
        <w:rPr>
          <w:sz w:val="28"/>
        </w:rPr>
        <w:t>СОСТАВЛЕНИЕ СМЕТ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630"/>
        </w:tabs>
        <w:spacing w:before="120"/>
        <w:ind w:firstLine="708"/>
        <w:rPr>
          <w:sz w:val="28"/>
        </w:rPr>
      </w:pPr>
      <w:r>
        <w:rPr>
          <w:sz w:val="28"/>
        </w:rPr>
        <w:t xml:space="preserve">Смета составляется и ведется в целях установления объема и распределения направлений расходов бюджета на срок решения о бюджете на очередной финансовый год и плановый период на основании доведенных до учреждения в установленном Администрацией сельского поселения </w:t>
      </w:r>
      <w:proofErr w:type="spellStart"/>
      <w:r w:rsidR="00A91723">
        <w:rPr>
          <w:sz w:val="28"/>
        </w:rPr>
        <w:t>Чукадыбашевский</w:t>
      </w:r>
      <w:proofErr w:type="spellEnd"/>
      <w:r>
        <w:rPr>
          <w:sz w:val="28"/>
        </w:rPr>
        <w:t xml:space="preserve"> сельсовет муниципального района </w:t>
      </w:r>
      <w:proofErr w:type="spellStart"/>
      <w:r>
        <w:rPr>
          <w:sz w:val="28"/>
        </w:rPr>
        <w:t>Туймазинский</w:t>
      </w:r>
      <w:proofErr w:type="spellEnd"/>
      <w:r>
        <w:rPr>
          <w:sz w:val="28"/>
        </w:rPr>
        <w:t xml:space="preserve"> район Республики Башкортостан (далее – Администрация сельского поселения) порядке лимитов бюджетных обязательств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лицам, в том числе субсидий муниципальным бюджетным и автономным учреждениям (далее - лимиты бюджетных обязательств).</w:t>
      </w:r>
    </w:p>
    <w:p w:rsidR="00897B4E" w:rsidRDefault="00897B4E">
      <w:pPr>
        <w:pStyle w:val="a3"/>
        <w:spacing w:before="1"/>
        <w:ind w:left="479" w:right="516" w:firstLine="708"/>
        <w:jc w:val="both"/>
      </w:pPr>
      <w:r>
        <w:t xml:space="preserve">В смете </w:t>
      </w:r>
      <w:proofErr w:type="spellStart"/>
      <w:r>
        <w:t>справочно</w:t>
      </w:r>
      <w:proofErr w:type="spellEnd"/>
      <w: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618"/>
        </w:tabs>
        <w:ind w:firstLine="708"/>
        <w:rPr>
          <w:sz w:val="28"/>
        </w:rPr>
      </w:pPr>
      <w:r>
        <w:rPr>
          <w:sz w:val="28"/>
        </w:rPr>
        <w:t>Показатели сметы формируются в разрезе кодов классификации расходов бюджета бюджетной классификации Российской Федерации с детализацией по кодам элементов видов расходов классификации расходов бюджета и дополнительной детализацией по кодам статей (подстатей) групп (статей)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29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2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(кодам</w:t>
      </w:r>
    </w:p>
    <w:p w:rsidR="00897B4E" w:rsidRDefault="00897B4E">
      <w:pPr>
        <w:jc w:val="both"/>
        <w:rPr>
          <w:sz w:val="28"/>
        </w:rPr>
        <w:sectPr w:rsidR="00897B4E">
          <w:pgSz w:w="11910" w:h="16840"/>
          <w:pgMar w:top="860" w:right="560" w:bottom="280" w:left="600" w:header="720" w:footer="720" w:gutter="0"/>
          <w:cols w:space="720"/>
        </w:sectPr>
      </w:pPr>
    </w:p>
    <w:p w:rsidR="00897B4E" w:rsidRDefault="00897B4E">
      <w:pPr>
        <w:pStyle w:val="a3"/>
        <w:spacing w:before="75" w:line="242" w:lineRule="auto"/>
        <w:ind w:left="479" w:right="517"/>
        <w:jc w:val="both"/>
      </w:pPr>
      <w:r>
        <w:lastRenderedPageBreak/>
        <w:t>аналитических показателей) в пределах доведенных лимитов бюджетных обязательств.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484"/>
        </w:tabs>
        <w:ind w:right="517" w:firstLine="708"/>
        <w:rPr>
          <w:sz w:val="28"/>
        </w:rPr>
      </w:pPr>
      <w:r>
        <w:rPr>
          <w:sz w:val="28"/>
        </w:rPr>
        <w:t>На этапе составления проекта бюджета на очередной финансовый год и плановый период учреждение формирует обоснования (расчеты) плановых сметных показателей и составляет проект сметы на очередной финансовый год и плановый период в срок до 15 сентября текущего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года.</w:t>
      </w:r>
    </w:p>
    <w:p w:rsidR="00897B4E" w:rsidRDefault="00897B4E">
      <w:pPr>
        <w:pStyle w:val="a3"/>
        <w:ind w:left="479" w:right="517" w:firstLine="708"/>
        <w:jc w:val="both"/>
      </w:pPr>
      <w:r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приложению № 1 и приложению № 2 к настоящему Порядку.</w:t>
      </w:r>
    </w:p>
    <w:p w:rsidR="00897B4E" w:rsidRDefault="00897B4E">
      <w:pPr>
        <w:pStyle w:val="a3"/>
        <w:ind w:left="479" w:right="518" w:firstLine="708"/>
        <w:jc w:val="both"/>
      </w:pPr>
      <w: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897B4E" w:rsidRDefault="00897B4E">
      <w:pPr>
        <w:pStyle w:val="a3"/>
        <w:ind w:left="479" w:right="518" w:firstLine="708"/>
        <w:jc w:val="both"/>
      </w:pPr>
      <w:r>
        <w:t>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при утверждении сметы.</w:t>
      </w:r>
    </w:p>
    <w:p w:rsidR="00897B4E" w:rsidRDefault="00897B4E">
      <w:pPr>
        <w:pStyle w:val="a3"/>
        <w:ind w:left="479" w:right="515" w:firstLine="708"/>
        <w:jc w:val="both"/>
      </w:pPr>
      <w:r>
        <w:t>Согласование сметы учреждения главным распорядителем бюджетных средств, осуществляющим распределение лимитов бюджетных обязательств учреждению, оформляется после подписи руководителя учреждения (уполномоченного лица) грифом "Согласовано" с указанием наименования должности согласовавшего смету учреждения должностного лица главного распорядителя бюджетных средств, личной подписи, расшифровки подписи и даты согласования.</w:t>
      </w:r>
    </w:p>
    <w:p w:rsidR="00897B4E" w:rsidRDefault="00897B4E">
      <w:pPr>
        <w:pStyle w:val="a5"/>
        <w:numPr>
          <w:ilvl w:val="1"/>
          <w:numId w:val="2"/>
        </w:numPr>
        <w:tabs>
          <w:tab w:val="left" w:pos="3105"/>
        </w:tabs>
        <w:spacing w:before="235"/>
        <w:ind w:left="3104" w:right="0" w:hanging="422"/>
        <w:jc w:val="left"/>
        <w:rPr>
          <w:sz w:val="28"/>
        </w:rPr>
      </w:pPr>
      <w:r>
        <w:rPr>
          <w:sz w:val="28"/>
        </w:rPr>
        <w:t>УТВЕРЖДЕНИЕ СМЕТ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551"/>
        </w:tabs>
        <w:spacing w:before="119"/>
        <w:ind w:firstLine="708"/>
        <w:rPr>
          <w:sz w:val="28"/>
        </w:rPr>
      </w:pPr>
      <w:r>
        <w:rPr>
          <w:sz w:val="28"/>
        </w:rPr>
        <w:t>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порядке от имени главного распорядителя (распорядителя) бюджетных средств (далее - руководитель главного распорядителя бюджетных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средств).</w:t>
      </w:r>
    </w:p>
    <w:p w:rsidR="00897B4E" w:rsidRDefault="00897B4E">
      <w:pPr>
        <w:pStyle w:val="a3"/>
        <w:ind w:left="479" w:right="516" w:firstLine="708"/>
        <w:jc w:val="both"/>
      </w:pPr>
      <w:r>
        <w:t xml:space="preserve">Смета учреждения, не осуществляющего </w:t>
      </w:r>
      <w:proofErr w:type="gramStart"/>
      <w:r>
        <w:t>бюджетные  полномочия</w:t>
      </w:r>
      <w:proofErr w:type="gramEnd"/>
      <w:r>
        <w:t xml:space="preserve">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порядке от имени учреждения (далее - руководитель</w:t>
      </w:r>
      <w:r>
        <w:rPr>
          <w:spacing w:val="-2"/>
        </w:rPr>
        <w:t xml:space="preserve"> </w:t>
      </w:r>
      <w:r>
        <w:t>учреждения).</w:t>
      </w:r>
    </w:p>
    <w:p w:rsidR="00897B4E" w:rsidRDefault="00897B4E">
      <w:pPr>
        <w:pStyle w:val="a3"/>
        <w:spacing w:before="1"/>
        <w:ind w:left="479" w:right="516" w:firstLine="708"/>
        <w:jc w:val="both"/>
      </w:pPr>
      <w:r>
        <w:t>Обоснования (расчеты) плановых сметных показателей утверждаются руководителем учреждения.</w:t>
      </w:r>
    </w:p>
    <w:p w:rsidR="00897B4E" w:rsidRDefault="00897B4E">
      <w:pPr>
        <w:pStyle w:val="a3"/>
        <w:ind w:left="479" w:right="518" w:firstLine="708"/>
        <w:jc w:val="both"/>
      </w:pPr>
      <w:r>
        <w:t>Утверждение сметы осуществляется не позднее пяти рабочих дней со дня доведения учреждению в установленном Администрацией сельского поселения порядке лимитов бюджетных обязательств.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561"/>
        </w:tabs>
        <w:ind w:right="519" w:firstLine="708"/>
        <w:rPr>
          <w:sz w:val="28"/>
        </w:rPr>
      </w:pPr>
      <w:r>
        <w:rPr>
          <w:sz w:val="28"/>
        </w:rPr>
        <w:t>Руководитель главного распорядителя бюджетных средств в случае доведения муниципального задания на оказание муниципальных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услуг</w:t>
      </w:r>
    </w:p>
    <w:p w:rsidR="00897B4E" w:rsidRDefault="00897B4E">
      <w:pPr>
        <w:jc w:val="both"/>
        <w:rPr>
          <w:sz w:val="28"/>
        </w:rPr>
        <w:sectPr w:rsidR="00897B4E">
          <w:pgSz w:w="11910" w:h="16840"/>
          <w:pgMar w:top="860" w:right="560" w:bottom="280" w:left="600" w:header="720" w:footer="720" w:gutter="0"/>
          <w:cols w:space="720"/>
        </w:sectPr>
      </w:pPr>
    </w:p>
    <w:p w:rsidR="00897B4E" w:rsidRDefault="00897B4E">
      <w:pPr>
        <w:pStyle w:val="a3"/>
        <w:spacing w:before="75" w:line="242" w:lineRule="auto"/>
        <w:ind w:left="479" w:right="515"/>
        <w:jc w:val="both"/>
      </w:pPr>
      <w:r>
        <w:lastRenderedPageBreak/>
        <w:t>(выполнение работ) до подведомственного учреждения предоставляет руководителю учреждения право утверждать смету учреждения.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503"/>
        </w:tabs>
        <w:ind w:right="517" w:firstLine="708"/>
        <w:rPr>
          <w:sz w:val="28"/>
        </w:rPr>
      </w:pPr>
      <w:r>
        <w:rPr>
          <w:sz w:val="28"/>
        </w:rPr>
        <w:t>Утвержденные сметы с обоснованиями (расчетами) плановых сметных показателей, использованными при формировании сметы, направляются учреждением главному распорядителю (распорядителю) бюджетных средств не позднее одного рабочего дня после утверждения сметы на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согласование.</w:t>
      </w:r>
    </w:p>
    <w:p w:rsidR="00897B4E" w:rsidRDefault="00897B4E">
      <w:pPr>
        <w:pStyle w:val="a3"/>
        <w:ind w:left="479" w:right="517" w:firstLine="708"/>
        <w:jc w:val="both"/>
      </w:pPr>
      <w:r>
        <w:t>Главный распорядитель (распорядитель) бюджетных средств в течение трех рабочих дней рассматривает и согласовывает смету либо возвращает на доработку с указанием причин, послуживших основанием для ее возврата.</w:t>
      </w:r>
    </w:p>
    <w:p w:rsidR="00897B4E" w:rsidRDefault="00897B4E">
      <w:pPr>
        <w:pStyle w:val="a5"/>
        <w:numPr>
          <w:ilvl w:val="1"/>
          <w:numId w:val="2"/>
        </w:numPr>
        <w:tabs>
          <w:tab w:val="left" w:pos="3501"/>
        </w:tabs>
        <w:spacing w:before="235"/>
        <w:ind w:left="3500" w:right="0" w:hanging="436"/>
        <w:jc w:val="left"/>
        <w:rPr>
          <w:sz w:val="28"/>
        </w:rPr>
      </w:pPr>
      <w:r>
        <w:rPr>
          <w:sz w:val="28"/>
        </w:rPr>
        <w:t>ВЕДЕНИЕ СМЕТ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532"/>
        </w:tabs>
        <w:spacing w:before="119"/>
        <w:ind w:right="518" w:firstLine="708"/>
        <w:rPr>
          <w:sz w:val="28"/>
        </w:rPr>
      </w:pPr>
      <w:r>
        <w:rPr>
          <w:sz w:val="28"/>
        </w:rPr>
        <w:t>Ведением сметы является внесение изменений в показатели сметы в пределах, доведенных учреждению в установленном Администрацией сельского поселения порядке лимитов бюджетных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обязательств.</w:t>
      </w:r>
    </w:p>
    <w:p w:rsidR="00897B4E" w:rsidRDefault="00897B4E">
      <w:pPr>
        <w:pStyle w:val="a3"/>
        <w:spacing w:line="242" w:lineRule="auto"/>
        <w:ind w:left="479" w:right="515" w:firstLine="708"/>
        <w:jc w:val="both"/>
      </w:pPr>
      <w:r>
        <w:t>Изменения показателей сметы составляются учреждением по рекомендуемому образцу изменений показателей сметы согласно приложению</w:t>
      </w:r>
    </w:p>
    <w:p w:rsidR="00897B4E" w:rsidRDefault="00897B4E">
      <w:pPr>
        <w:pStyle w:val="a3"/>
        <w:spacing w:line="317" w:lineRule="exact"/>
        <w:ind w:left="479"/>
        <w:jc w:val="both"/>
      </w:pPr>
      <w:r>
        <w:t>№ 2 к настоящему Порядку.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630"/>
        </w:tabs>
        <w:ind w:right="516" w:firstLine="708"/>
        <w:rPr>
          <w:sz w:val="28"/>
        </w:rPr>
      </w:pPr>
      <w:r>
        <w:rPr>
          <w:sz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"минус",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изменяющих:</w:t>
      </w:r>
    </w:p>
    <w:p w:rsidR="00897B4E" w:rsidRDefault="00897B4E">
      <w:pPr>
        <w:pStyle w:val="a3"/>
        <w:ind w:left="479" w:right="515" w:firstLine="708"/>
        <w:jc w:val="both"/>
      </w:pPr>
      <w:r>
        <w:t>объемы сметных назначений в случае изменения доведенных учреждению в установленном Администрацией сельского поселения порядке лимитов бюджетных обязательств;</w:t>
      </w:r>
    </w:p>
    <w:p w:rsidR="00897B4E" w:rsidRDefault="00897B4E">
      <w:pPr>
        <w:pStyle w:val="a3"/>
        <w:ind w:left="479" w:right="516" w:firstLine="708"/>
        <w:jc w:val="both"/>
      </w:pPr>
      <w:r>
        <w:t>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897B4E" w:rsidRDefault="00897B4E">
      <w:pPr>
        <w:pStyle w:val="a3"/>
        <w:ind w:left="479" w:right="516" w:firstLine="708"/>
        <w:jc w:val="both"/>
      </w:pPr>
      <w:r>
        <w:t>объемы сметных назначений, приводящих к перераспределению их между разделами сметы.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621"/>
        </w:tabs>
        <w:ind w:right="516" w:firstLine="708"/>
        <w:rPr>
          <w:sz w:val="28"/>
        </w:rPr>
      </w:pPr>
      <w:r>
        <w:rPr>
          <w:sz w:val="28"/>
        </w:rPr>
        <w:t>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пунктом 5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Порядка.</w:t>
      </w:r>
    </w:p>
    <w:p w:rsidR="00897B4E" w:rsidRDefault="00897B4E">
      <w:pPr>
        <w:pStyle w:val="a3"/>
        <w:ind w:left="479" w:right="515" w:firstLine="708"/>
        <w:jc w:val="both"/>
      </w:pPr>
      <w: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5</w:t>
      </w:r>
      <w:r>
        <w:rPr>
          <w:spacing w:val="-1"/>
        </w:rPr>
        <w:t xml:space="preserve"> </w:t>
      </w:r>
      <w:r>
        <w:t>Порядка.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724"/>
        </w:tabs>
        <w:ind w:firstLine="708"/>
        <w:rPr>
          <w:sz w:val="28"/>
        </w:rPr>
      </w:pPr>
      <w:r>
        <w:rPr>
          <w:sz w:val="28"/>
        </w:rPr>
        <w:t>Внесение в смету изменений,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37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</w:p>
    <w:p w:rsidR="00897B4E" w:rsidRDefault="00897B4E">
      <w:pPr>
        <w:jc w:val="both"/>
        <w:rPr>
          <w:sz w:val="28"/>
        </w:rPr>
        <w:sectPr w:rsidR="00897B4E">
          <w:pgSz w:w="11910" w:h="16840"/>
          <w:pgMar w:top="860" w:right="560" w:bottom="280" w:left="600" w:header="720" w:footer="720" w:gutter="0"/>
          <w:cols w:space="720"/>
        </w:sectPr>
      </w:pPr>
    </w:p>
    <w:p w:rsidR="00897B4E" w:rsidRDefault="00897B4E">
      <w:pPr>
        <w:pStyle w:val="a3"/>
        <w:spacing w:before="75" w:line="242" w:lineRule="auto"/>
        <w:ind w:left="479" w:right="518"/>
        <w:jc w:val="both"/>
      </w:pPr>
      <w:r>
        <w:lastRenderedPageBreak/>
        <w:t>бюджетную роспись главного распорядителя (распорядителя) бюджетных средств и лимиты бюджетных обязательств.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630"/>
        </w:tabs>
        <w:ind w:right="517" w:firstLine="708"/>
        <w:rPr>
          <w:sz w:val="28"/>
        </w:rPr>
      </w:pPr>
      <w:r>
        <w:rPr>
          <w:sz w:val="28"/>
        </w:rPr>
        <w:t>Утверждение изменений в показатели сметы и изменений показателей обоснований (расчетов) плановых сметных показателей осуществляется в срок, предусмотренный пунктом 5 Порядка.</w:t>
      </w:r>
    </w:p>
    <w:p w:rsidR="00897B4E" w:rsidRDefault="00897B4E">
      <w:pPr>
        <w:pStyle w:val="a5"/>
        <w:numPr>
          <w:ilvl w:val="0"/>
          <w:numId w:val="1"/>
        </w:numPr>
        <w:tabs>
          <w:tab w:val="left" w:pos="1661"/>
        </w:tabs>
        <w:ind w:right="517" w:firstLine="708"/>
        <w:rPr>
          <w:sz w:val="28"/>
        </w:rPr>
      </w:pPr>
      <w:r>
        <w:rPr>
          <w:sz w:val="28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 на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согласование.</w:t>
      </w:r>
    </w:p>
    <w:p w:rsidR="00897B4E" w:rsidRDefault="00897B4E">
      <w:pPr>
        <w:pStyle w:val="a3"/>
        <w:ind w:left="479" w:right="517" w:firstLine="708"/>
        <w:jc w:val="both"/>
      </w:pPr>
      <w:r>
        <w:t>Главный распорядитель (распорядитель) бюджетных средств в течение трех рабочих дней рассматривает и согласовывает изменения в смету либо возвращает на доработку с указанием причин, послуживших основанием для ее возврата.</w:t>
      </w:r>
    </w:p>
    <w:p w:rsidR="00897B4E" w:rsidRDefault="00897B4E">
      <w:pPr>
        <w:pStyle w:val="a3"/>
        <w:spacing w:before="10"/>
        <w:rPr>
          <w:sz w:val="30"/>
        </w:rPr>
      </w:pPr>
    </w:p>
    <w:p w:rsidR="00897B4E" w:rsidRDefault="00897B4E" w:rsidP="00493BD6">
      <w:pPr>
        <w:pStyle w:val="a3"/>
        <w:spacing w:line="322" w:lineRule="exact"/>
        <w:ind w:right="517"/>
      </w:pPr>
      <w:r>
        <w:t>Управляющий делами</w:t>
      </w:r>
      <w:r>
        <w:rPr>
          <w:spacing w:val="-12"/>
        </w:rPr>
        <w:t xml:space="preserve"> </w:t>
      </w:r>
      <w:r>
        <w:t>Администрации</w:t>
      </w:r>
    </w:p>
    <w:p w:rsidR="00897B4E" w:rsidRDefault="00897B4E" w:rsidP="00493BD6">
      <w:pPr>
        <w:pStyle w:val="a3"/>
        <w:spacing w:line="322" w:lineRule="exact"/>
        <w:ind w:right="517"/>
      </w:pPr>
      <w:r>
        <w:t>сельского поселения</w:t>
      </w:r>
      <w:r w:rsidR="00A91723">
        <w:t xml:space="preserve"> </w:t>
      </w:r>
      <w:proofErr w:type="spellStart"/>
      <w:r w:rsidR="00A91723">
        <w:t>Чукадыбашевский</w:t>
      </w:r>
      <w:proofErr w:type="spellEnd"/>
      <w:r>
        <w:t xml:space="preserve"> сельсовет</w:t>
      </w:r>
    </w:p>
    <w:p w:rsidR="00897B4E" w:rsidRDefault="00897B4E" w:rsidP="00493BD6">
      <w:pPr>
        <w:pStyle w:val="a3"/>
        <w:ind w:right="516"/>
        <w:rPr>
          <w:spacing w:val="-6"/>
        </w:rPr>
      </w:pPr>
      <w:r>
        <w:t>муниципального</w:t>
      </w:r>
      <w:r>
        <w:rPr>
          <w:spacing w:val="-13"/>
        </w:rPr>
        <w:t xml:space="preserve"> </w:t>
      </w:r>
      <w:r>
        <w:t>района</w:t>
      </w:r>
      <w:r>
        <w:rPr>
          <w:spacing w:val="-1"/>
        </w:rPr>
        <w:t xml:space="preserve"> </w:t>
      </w:r>
      <w:proofErr w:type="spellStart"/>
      <w:r>
        <w:t>Туймазинский</w:t>
      </w:r>
      <w:proofErr w:type="spellEnd"/>
      <w:r>
        <w:rPr>
          <w:spacing w:val="-6"/>
        </w:rPr>
        <w:t xml:space="preserve"> </w:t>
      </w:r>
    </w:p>
    <w:p w:rsidR="00897B4E" w:rsidRDefault="00897B4E" w:rsidP="00493BD6">
      <w:pPr>
        <w:pStyle w:val="a3"/>
        <w:ind w:right="516"/>
      </w:pPr>
      <w:r>
        <w:t>район Республики</w:t>
      </w:r>
      <w:r>
        <w:rPr>
          <w:spacing w:val="-9"/>
        </w:rPr>
        <w:t xml:space="preserve"> </w:t>
      </w:r>
      <w:r>
        <w:t xml:space="preserve">Башкортостан         </w:t>
      </w:r>
      <w:r w:rsidR="00A91723">
        <w:t xml:space="preserve">                                                  </w:t>
      </w:r>
      <w:proofErr w:type="spellStart"/>
      <w:r w:rsidR="00A91723">
        <w:t>Р.Р.Гареев</w:t>
      </w:r>
      <w:proofErr w:type="spellEnd"/>
      <w:r>
        <w:t xml:space="preserve">        </w:t>
      </w:r>
    </w:p>
    <w:p w:rsidR="00897B4E" w:rsidRDefault="00A91723">
      <w:pPr>
        <w:pStyle w:val="a3"/>
        <w:spacing w:before="1"/>
        <w:ind w:right="516"/>
        <w:jc w:val="right"/>
      </w:pPr>
      <w:r>
        <w:t xml:space="preserve"> </w:t>
      </w:r>
    </w:p>
    <w:p w:rsidR="00897B4E" w:rsidRDefault="00897B4E">
      <w:pPr>
        <w:jc w:val="right"/>
        <w:sectPr w:rsidR="00897B4E">
          <w:pgSz w:w="11910" w:h="16840"/>
          <w:pgMar w:top="860" w:right="560" w:bottom="280" w:left="600" w:header="720" w:footer="720" w:gutter="0"/>
          <w:cols w:space="720"/>
        </w:sectPr>
      </w:pPr>
    </w:p>
    <w:p w:rsidR="00897B4E" w:rsidRDefault="00897B4E">
      <w:pPr>
        <w:spacing w:before="74"/>
        <w:ind w:left="6576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897B4E" w:rsidRDefault="00897B4E">
      <w:pPr>
        <w:ind w:left="6576" w:right="545"/>
        <w:rPr>
          <w:sz w:val="24"/>
        </w:rPr>
      </w:pPr>
      <w:r>
        <w:rPr>
          <w:sz w:val="24"/>
        </w:rPr>
        <w:t xml:space="preserve">к Порядку составления, утверждения и ведения бюджетных смет муниципальными казенными учреждениями </w:t>
      </w:r>
    </w:p>
    <w:p w:rsidR="00897B4E" w:rsidRDefault="00897B4E">
      <w:pPr>
        <w:ind w:left="6576" w:right="545"/>
        <w:rPr>
          <w:sz w:val="24"/>
        </w:rPr>
      </w:pPr>
      <w:r>
        <w:rPr>
          <w:sz w:val="24"/>
        </w:rPr>
        <w:t xml:space="preserve">сельского поселения </w:t>
      </w:r>
      <w:proofErr w:type="spellStart"/>
      <w:r w:rsidR="00A91723">
        <w:rPr>
          <w:sz w:val="24"/>
        </w:rPr>
        <w:t>Чукадыбашевский</w:t>
      </w:r>
      <w:proofErr w:type="spellEnd"/>
      <w:r>
        <w:rPr>
          <w:sz w:val="24"/>
        </w:rPr>
        <w:t xml:space="preserve"> сельсовет муниципального района </w:t>
      </w:r>
      <w:proofErr w:type="spellStart"/>
      <w:r>
        <w:rPr>
          <w:sz w:val="24"/>
        </w:rPr>
        <w:t>Туймазинский</w:t>
      </w:r>
      <w:proofErr w:type="spellEnd"/>
      <w:r>
        <w:rPr>
          <w:sz w:val="24"/>
        </w:rPr>
        <w:t xml:space="preserve"> район</w:t>
      </w:r>
    </w:p>
    <w:p w:rsidR="00897B4E" w:rsidRDefault="00897B4E">
      <w:pPr>
        <w:ind w:left="6576"/>
        <w:rPr>
          <w:sz w:val="24"/>
        </w:rPr>
      </w:pPr>
      <w:r>
        <w:rPr>
          <w:sz w:val="24"/>
        </w:rPr>
        <w:t>Республики Башкортостан</w:t>
      </w:r>
    </w:p>
    <w:p w:rsidR="00897B4E" w:rsidRDefault="00897B4E">
      <w:pPr>
        <w:spacing w:before="103"/>
        <w:ind w:right="1159"/>
        <w:jc w:val="right"/>
        <w:rPr>
          <w:sz w:val="24"/>
        </w:rPr>
      </w:pPr>
      <w:r>
        <w:rPr>
          <w:spacing w:val="-1"/>
          <w:sz w:val="24"/>
        </w:rPr>
        <w:t>УТВЕРЖДАЮ</w:t>
      </w:r>
    </w:p>
    <w:p w:rsidR="00897B4E" w:rsidRDefault="001B498D">
      <w:pPr>
        <w:pStyle w:val="a3"/>
        <w:spacing w:before="9"/>
        <w:rPr>
          <w:sz w:val="19"/>
        </w:rPr>
      </w:pPr>
      <w:r>
        <w:rPr>
          <w:noProof/>
          <w:lang w:eastAsia="ru-RU"/>
        </w:rPr>
        <w:pict>
          <v:shape id="_x0000_s1026" style="position:absolute;margin-left:341.15pt;margin-top:13.6pt;width:168pt;height:.1pt;z-index:-14;mso-wrap-distance-left:0;mso-wrap-distance-right:0;mso-position-horizontal-relative:page" coordorigin="6823,272" coordsize="3360,0" path="m6823,272r3360,e" filled="f" strokeweight=".48pt">
            <v:path arrowok="t"/>
            <w10:wrap type="topAndBottom" anchorx="page"/>
          </v:shape>
        </w:pict>
      </w:r>
    </w:p>
    <w:p w:rsidR="00897B4E" w:rsidRDefault="00897B4E">
      <w:pPr>
        <w:spacing w:line="247" w:lineRule="exact"/>
        <w:ind w:right="1157"/>
        <w:jc w:val="right"/>
        <w:rPr>
          <w:sz w:val="24"/>
        </w:rPr>
      </w:pPr>
      <w:r>
        <w:rPr>
          <w:sz w:val="24"/>
        </w:rPr>
        <w:t>(наименование должности лица,</w:t>
      </w:r>
    </w:p>
    <w:p w:rsidR="00897B4E" w:rsidRDefault="00897B4E">
      <w:pPr>
        <w:ind w:right="1162"/>
        <w:jc w:val="right"/>
        <w:rPr>
          <w:sz w:val="24"/>
        </w:rPr>
      </w:pPr>
      <w:r>
        <w:rPr>
          <w:sz w:val="24"/>
        </w:rPr>
        <w:t>утверждающего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смету;</w:t>
      </w:r>
    </w:p>
    <w:p w:rsidR="00897B4E" w:rsidRDefault="001B498D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_x0000_s1027" style="position:absolute;margin-left:341.15pt;margin-top:13.55pt;width:168pt;height:.1pt;z-index:-13;mso-wrap-distance-left:0;mso-wrap-distance-right:0;mso-position-horizontal-relative:page" coordorigin="6823,271" coordsize="3360,0" path="m6823,271r3360,e" filled="f" strokeweight=".48pt">
            <v:path arrowok="t"/>
            <w10:wrap type="topAndBottom" anchorx="page"/>
          </v:shape>
        </w:pict>
      </w:r>
    </w:p>
    <w:p w:rsidR="00897B4E" w:rsidRDefault="00897B4E">
      <w:pPr>
        <w:spacing w:line="247" w:lineRule="exact"/>
        <w:ind w:right="1160"/>
        <w:jc w:val="right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главного</w:t>
      </w:r>
    </w:p>
    <w:p w:rsidR="00897B4E" w:rsidRDefault="00897B4E">
      <w:pPr>
        <w:ind w:left="6098" w:right="1158" w:firstLine="256"/>
        <w:jc w:val="right"/>
        <w:rPr>
          <w:sz w:val="24"/>
        </w:rPr>
      </w:pPr>
      <w:r>
        <w:rPr>
          <w:sz w:val="24"/>
        </w:rPr>
        <w:t>распорядителя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(распорядителя) бюджетных средств;</w:t>
      </w:r>
      <w:r>
        <w:rPr>
          <w:spacing w:val="16"/>
          <w:sz w:val="24"/>
        </w:rPr>
        <w:t xml:space="preserve"> </w:t>
      </w:r>
      <w:r>
        <w:rPr>
          <w:spacing w:val="-3"/>
          <w:sz w:val="24"/>
        </w:rPr>
        <w:t>учреждения)</w:t>
      </w:r>
    </w:p>
    <w:p w:rsidR="00897B4E" w:rsidRDefault="001B498D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_x0000_s1028" style="position:absolute;margin-left:338.15pt;margin-top:13.55pt;width:171pt;height:.1pt;z-index:-12;mso-wrap-distance-left:0;mso-wrap-distance-right:0;mso-position-horizontal-relative:page" coordorigin="6763,271" coordsize="3420,0" o:spt="100" adj="0,,0" path="m6763,271r960,m7783,271r2400,e" filled="f" strokeweight=".48pt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897B4E" w:rsidRDefault="00897B4E">
      <w:pPr>
        <w:spacing w:line="247" w:lineRule="exact"/>
        <w:ind w:right="1158"/>
        <w:jc w:val="right"/>
        <w:rPr>
          <w:sz w:val="24"/>
        </w:rPr>
      </w:pPr>
      <w:r>
        <w:rPr>
          <w:sz w:val="24"/>
        </w:rPr>
        <w:t>(подпись)</w:t>
      </w:r>
      <w:r>
        <w:rPr>
          <w:spacing w:val="-3"/>
          <w:sz w:val="24"/>
        </w:rPr>
        <w:t xml:space="preserve"> </w:t>
      </w:r>
      <w:r>
        <w:rPr>
          <w:sz w:val="24"/>
        </w:rPr>
        <w:t>(расшифровка</w:t>
      </w:r>
    </w:p>
    <w:p w:rsidR="00897B4E" w:rsidRDefault="00897B4E">
      <w:pPr>
        <w:tabs>
          <w:tab w:val="left" w:pos="8534"/>
        </w:tabs>
        <w:ind w:left="7080" w:right="1159" w:firstLine="1560"/>
        <w:jc w:val="right"/>
        <w:rPr>
          <w:sz w:val="24"/>
        </w:rPr>
      </w:pPr>
      <w:proofErr w:type="gramStart"/>
      <w:r>
        <w:rPr>
          <w:sz w:val="24"/>
        </w:rPr>
        <w:t xml:space="preserve">подписи)   </w:t>
      </w:r>
      <w:proofErr w:type="gramEnd"/>
      <w:r>
        <w:rPr>
          <w:sz w:val="24"/>
        </w:rPr>
        <w:t xml:space="preserve">                      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897B4E" w:rsidRDefault="00897B4E">
      <w:pPr>
        <w:pStyle w:val="a3"/>
        <w:rPr>
          <w:sz w:val="20"/>
        </w:rPr>
      </w:pPr>
    </w:p>
    <w:p w:rsidR="00897B4E" w:rsidRDefault="00897B4E">
      <w:pPr>
        <w:rPr>
          <w:sz w:val="20"/>
        </w:rPr>
        <w:sectPr w:rsidR="00897B4E">
          <w:pgSz w:w="11910" w:h="16840"/>
          <w:pgMar w:top="860" w:right="560" w:bottom="280" w:left="600" w:header="720" w:footer="720" w:gutter="0"/>
          <w:cols w:space="720"/>
        </w:sectPr>
      </w:pPr>
    </w:p>
    <w:p w:rsidR="00897B4E" w:rsidRDefault="00897B4E">
      <w:pPr>
        <w:pStyle w:val="a3"/>
        <w:spacing w:before="6"/>
        <w:rPr>
          <w:sz w:val="22"/>
        </w:rPr>
      </w:pPr>
    </w:p>
    <w:p w:rsidR="00897B4E" w:rsidRDefault="00897B4E">
      <w:pPr>
        <w:ind w:left="839" w:right="97"/>
        <w:jc w:val="center"/>
        <w:rPr>
          <w:sz w:val="24"/>
        </w:rPr>
      </w:pPr>
      <w:r>
        <w:rPr>
          <w:sz w:val="24"/>
        </w:rPr>
        <w:t>БЮДЖЕТНАЯ СМЕТА</w:t>
      </w:r>
    </w:p>
    <w:p w:rsidR="00897B4E" w:rsidRDefault="00897B4E">
      <w:pPr>
        <w:ind w:left="839" w:right="100"/>
        <w:jc w:val="center"/>
        <w:rPr>
          <w:sz w:val="24"/>
        </w:rPr>
      </w:pPr>
      <w:r>
        <w:rPr>
          <w:sz w:val="24"/>
        </w:rPr>
        <w:t>НА 20 ФИНАНСОВЫЙ ГОД И ПЛАНОВЫЙ ПЕРИОД 20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И 20</w:t>
      </w:r>
      <w:r>
        <w:rPr>
          <w:sz w:val="24"/>
          <w:u w:val="single"/>
        </w:rPr>
        <w:t xml:space="preserve">  </w:t>
      </w:r>
      <w:r>
        <w:rPr>
          <w:spacing w:val="57"/>
          <w:sz w:val="24"/>
        </w:rPr>
        <w:t xml:space="preserve"> </w:t>
      </w:r>
      <w:r>
        <w:rPr>
          <w:sz w:val="24"/>
        </w:rPr>
        <w:t>ГОДОВ</w:t>
      </w:r>
    </w:p>
    <w:p w:rsidR="00897B4E" w:rsidRDefault="00897B4E">
      <w:pPr>
        <w:pStyle w:val="a3"/>
        <w:rPr>
          <w:sz w:val="26"/>
        </w:rPr>
      </w:pPr>
      <w:r>
        <w:br w:type="column"/>
      </w:r>
    </w:p>
    <w:p w:rsidR="00897B4E" w:rsidRDefault="00897B4E">
      <w:pPr>
        <w:pStyle w:val="a3"/>
        <w:rPr>
          <w:sz w:val="26"/>
        </w:rPr>
      </w:pPr>
    </w:p>
    <w:p w:rsidR="00897B4E" w:rsidRDefault="00897B4E">
      <w:pPr>
        <w:pStyle w:val="a3"/>
        <w:rPr>
          <w:sz w:val="26"/>
        </w:rPr>
      </w:pPr>
    </w:p>
    <w:p w:rsidR="00897B4E" w:rsidRDefault="00897B4E">
      <w:pPr>
        <w:pStyle w:val="a3"/>
        <w:spacing w:before="6"/>
        <w:rPr>
          <w:sz w:val="35"/>
        </w:rPr>
      </w:pPr>
    </w:p>
    <w:p w:rsidR="00897B4E" w:rsidRDefault="001B498D">
      <w:pPr>
        <w:ind w:left="739"/>
        <w:rPr>
          <w:sz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7.2pt;margin-top:-57.55pt;width:52.45pt;height:281.55pt;z-index: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4"/>
                  </w:tblGrid>
                  <w:tr w:rsidR="00897B4E">
                    <w:trPr>
                      <w:trHeight w:val="1036"/>
                    </w:trPr>
                    <w:tc>
                      <w:tcPr>
                        <w:tcW w:w="1034" w:type="dxa"/>
                      </w:tcPr>
                      <w:p w:rsidR="00897B4E" w:rsidRDefault="00897B4E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:rsidR="00897B4E" w:rsidRDefault="00897B4E">
                        <w:pPr>
                          <w:pStyle w:val="TableParagraph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 w:rsidR="00897B4E">
                    <w:trPr>
                      <w:trHeight w:val="757"/>
                    </w:trPr>
                    <w:tc>
                      <w:tcPr>
                        <w:tcW w:w="1034" w:type="dxa"/>
                      </w:tcPr>
                      <w:p w:rsidR="00897B4E" w:rsidRDefault="00897B4E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:rsidR="00897B4E" w:rsidRDefault="00897B4E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0501012</w:t>
                        </w:r>
                      </w:p>
                    </w:tc>
                  </w:tr>
                  <w:tr w:rsidR="00897B4E">
                    <w:trPr>
                      <w:trHeight w:val="482"/>
                    </w:trPr>
                    <w:tc>
                      <w:tcPr>
                        <w:tcW w:w="1034" w:type="dxa"/>
                      </w:tcPr>
                      <w:p w:rsidR="00897B4E" w:rsidRDefault="00897B4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97B4E">
                    <w:trPr>
                      <w:trHeight w:val="757"/>
                    </w:trPr>
                    <w:tc>
                      <w:tcPr>
                        <w:tcW w:w="1034" w:type="dxa"/>
                      </w:tcPr>
                      <w:p w:rsidR="00897B4E" w:rsidRDefault="00897B4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97B4E">
                    <w:trPr>
                      <w:trHeight w:val="772"/>
                    </w:trPr>
                    <w:tc>
                      <w:tcPr>
                        <w:tcW w:w="1034" w:type="dxa"/>
                      </w:tcPr>
                      <w:p w:rsidR="00897B4E" w:rsidRDefault="00897B4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97B4E">
                    <w:trPr>
                      <w:trHeight w:val="758"/>
                    </w:trPr>
                    <w:tc>
                      <w:tcPr>
                        <w:tcW w:w="1034" w:type="dxa"/>
                      </w:tcPr>
                      <w:p w:rsidR="00897B4E" w:rsidRDefault="00897B4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97B4E">
                    <w:trPr>
                      <w:trHeight w:val="481"/>
                    </w:trPr>
                    <w:tc>
                      <w:tcPr>
                        <w:tcW w:w="1034" w:type="dxa"/>
                      </w:tcPr>
                      <w:p w:rsidR="00897B4E" w:rsidRDefault="00897B4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97B4E">
                    <w:trPr>
                      <w:trHeight w:val="493"/>
                    </w:trPr>
                    <w:tc>
                      <w:tcPr>
                        <w:tcW w:w="1034" w:type="dxa"/>
                      </w:tcPr>
                      <w:p w:rsidR="00897B4E" w:rsidRDefault="00897B4E">
                        <w:pPr>
                          <w:pStyle w:val="TableParagraph"/>
                          <w:spacing w:before="107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</w:tbl>
                <w:p w:rsidR="00897B4E" w:rsidRDefault="00897B4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97B4E">
        <w:rPr>
          <w:sz w:val="24"/>
        </w:rPr>
        <w:t>Форма</w:t>
      </w:r>
      <w:r w:rsidR="00897B4E">
        <w:rPr>
          <w:spacing w:val="-1"/>
          <w:sz w:val="24"/>
        </w:rPr>
        <w:t xml:space="preserve"> </w:t>
      </w:r>
      <w:r w:rsidR="00897B4E">
        <w:rPr>
          <w:sz w:val="24"/>
        </w:rPr>
        <w:t>по</w:t>
      </w:r>
    </w:p>
    <w:p w:rsidR="00897B4E" w:rsidRDefault="00897B4E">
      <w:pPr>
        <w:ind w:left="1067"/>
        <w:rPr>
          <w:sz w:val="24"/>
        </w:rPr>
      </w:pPr>
      <w:r>
        <w:rPr>
          <w:sz w:val="24"/>
        </w:rPr>
        <w:t>ОКУД</w:t>
      </w:r>
    </w:p>
    <w:p w:rsidR="00897B4E" w:rsidRDefault="00897B4E">
      <w:pPr>
        <w:rPr>
          <w:sz w:val="24"/>
        </w:rPr>
        <w:sectPr w:rsidR="00897B4E">
          <w:type w:val="continuous"/>
          <w:pgSz w:w="11910" w:h="16840"/>
          <w:pgMar w:top="620" w:right="560" w:bottom="280" w:left="600" w:header="720" w:footer="720" w:gutter="0"/>
          <w:cols w:num="2" w:space="720" w:equalWidth="0">
            <w:col w:w="6698" w:space="54"/>
            <w:col w:w="3998"/>
          </w:cols>
        </w:sectPr>
      </w:pPr>
    </w:p>
    <w:p w:rsidR="00897B4E" w:rsidRDefault="00897B4E">
      <w:pPr>
        <w:pStyle w:val="a3"/>
        <w:rPr>
          <w:sz w:val="11"/>
        </w:rPr>
      </w:pPr>
    </w:p>
    <w:p w:rsidR="00897B4E" w:rsidRDefault="00897B4E">
      <w:pPr>
        <w:tabs>
          <w:tab w:val="left" w:pos="1801"/>
          <w:tab w:val="left" w:pos="5743"/>
        </w:tabs>
        <w:spacing w:before="90"/>
        <w:ind w:left="64"/>
        <w:jc w:val="center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Дата</w:t>
      </w:r>
    </w:p>
    <w:p w:rsidR="00897B4E" w:rsidRDefault="00897B4E">
      <w:pPr>
        <w:pStyle w:val="a3"/>
        <w:spacing w:before="11"/>
        <w:rPr>
          <w:sz w:val="10"/>
        </w:rPr>
      </w:pPr>
    </w:p>
    <w:p w:rsidR="00897B4E" w:rsidRDefault="00897B4E">
      <w:pPr>
        <w:rPr>
          <w:sz w:val="10"/>
        </w:rPr>
        <w:sectPr w:rsidR="00897B4E">
          <w:type w:val="continuous"/>
          <w:pgSz w:w="11910" w:h="16840"/>
          <w:pgMar w:top="620" w:right="560" w:bottom="280" w:left="600" w:header="720" w:footer="720" w:gutter="0"/>
          <w:cols w:space="720"/>
        </w:sectPr>
      </w:pPr>
    </w:p>
    <w:p w:rsidR="00897B4E" w:rsidRDefault="00897B4E">
      <w:pPr>
        <w:spacing w:before="90"/>
        <w:ind w:left="480" w:right="21"/>
        <w:rPr>
          <w:sz w:val="24"/>
        </w:rPr>
      </w:pPr>
      <w:r>
        <w:rPr>
          <w:sz w:val="24"/>
        </w:rPr>
        <w:t>Получатель бюджетных средств</w:t>
      </w:r>
    </w:p>
    <w:p w:rsidR="00897B4E" w:rsidRDefault="00897B4E">
      <w:pPr>
        <w:pStyle w:val="a3"/>
        <w:rPr>
          <w:sz w:val="26"/>
        </w:rPr>
      </w:pPr>
    </w:p>
    <w:p w:rsidR="00897B4E" w:rsidRDefault="00897B4E">
      <w:pPr>
        <w:pStyle w:val="a3"/>
        <w:rPr>
          <w:sz w:val="26"/>
        </w:rPr>
      </w:pPr>
    </w:p>
    <w:p w:rsidR="00897B4E" w:rsidRDefault="00897B4E">
      <w:pPr>
        <w:pStyle w:val="a3"/>
        <w:spacing w:before="9"/>
        <w:rPr>
          <w:sz w:val="34"/>
        </w:rPr>
      </w:pPr>
    </w:p>
    <w:p w:rsidR="00897B4E" w:rsidRDefault="00897B4E">
      <w:pPr>
        <w:spacing w:before="1"/>
        <w:ind w:left="480" w:right="33"/>
        <w:rPr>
          <w:sz w:val="24"/>
        </w:rPr>
      </w:pPr>
      <w:r>
        <w:rPr>
          <w:sz w:val="24"/>
        </w:rPr>
        <w:t>Главный распорядитель бюджетных средств</w:t>
      </w:r>
    </w:p>
    <w:p w:rsidR="00897B4E" w:rsidRDefault="00897B4E">
      <w:pPr>
        <w:spacing w:before="90"/>
        <w:ind w:right="2249"/>
        <w:jc w:val="right"/>
        <w:rPr>
          <w:sz w:val="24"/>
        </w:rPr>
      </w:pPr>
      <w:r>
        <w:br w:type="column"/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Сводному</w:t>
      </w:r>
    </w:p>
    <w:p w:rsidR="00897B4E" w:rsidRDefault="00897B4E">
      <w:pPr>
        <w:ind w:right="2254"/>
        <w:jc w:val="right"/>
        <w:rPr>
          <w:sz w:val="24"/>
        </w:rPr>
      </w:pPr>
      <w:r>
        <w:rPr>
          <w:sz w:val="24"/>
        </w:rPr>
        <w:t>реестру</w:t>
      </w:r>
    </w:p>
    <w:p w:rsidR="00897B4E" w:rsidRDefault="001B498D">
      <w:pPr>
        <w:spacing w:before="216"/>
        <w:ind w:right="2249"/>
        <w:jc w:val="right"/>
        <w:rPr>
          <w:sz w:val="24"/>
        </w:rPr>
      </w:pPr>
      <w:r>
        <w:rPr>
          <w:noProof/>
          <w:lang w:eastAsia="ru-RU"/>
        </w:rPr>
        <w:pict>
          <v:rect id="_x0000_s1030" style="position:absolute;left:0;text-align:left;margin-left:3in;margin-top:5.55pt;width:165pt;height:.5pt;z-index:5;mso-position-horizontal-relative:page" fillcolor="black" stroked="f">
            <w10:wrap anchorx="page"/>
          </v:rect>
        </w:pict>
      </w:r>
      <w:r w:rsidR="00897B4E">
        <w:rPr>
          <w:sz w:val="24"/>
        </w:rPr>
        <w:t>по</w:t>
      </w:r>
      <w:r w:rsidR="00897B4E">
        <w:rPr>
          <w:spacing w:val="3"/>
          <w:sz w:val="24"/>
        </w:rPr>
        <w:t xml:space="preserve"> </w:t>
      </w:r>
      <w:r w:rsidR="00897B4E">
        <w:rPr>
          <w:sz w:val="24"/>
        </w:rPr>
        <w:t>Сводному</w:t>
      </w:r>
    </w:p>
    <w:p w:rsidR="00897B4E" w:rsidRDefault="00897B4E">
      <w:pPr>
        <w:spacing w:line="439" w:lineRule="auto"/>
        <w:ind w:left="571" w:right="2254" w:firstLine="465"/>
        <w:jc w:val="right"/>
        <w:rPr>
          <w:sz w:val="24"/>
        </w:rPr>
      </w:pPr>
      <w:r>
        <w:rPr>
          <w:sz w:val="24"/>
        </w:rPr>
        <w:t>реестру Глава по</w:t>
      </w:r>
      <w:r>
        <w:rPr>
          <w:spacing w:val="-7"/>
          <w:sz w:val="24"/>
        </w:rPr>
        <w:t xml:space="preserve"> </w:t>
      </w:r>
      <w:r>
        <w:rPr>
          <w:sz w:val="24"/>
        </w:rPr>
        <w:t>БК</w:t>
      </w:r>
    </w:p>
    <w:p w:rsidR="00897B4E" w:rsidRDefault="00897B4E">
      <w:pPr>
        <w:spacing w:line="439" w:lineRule="auto"/>
        <w:jc w:val="right"/>
        <w:rPr>
          <w:sz w:val="24"/>
        </w:rPr>
        <w:sectPr w:rsidR="00897B4E">
          <w:type w:val="continuous"/>
          <w:pgSz w:w="11910" w:h="16840"/>
          <w:pgMar w:top="620" w:right="560" w:bottom="280" w:left="600" w:header="720" w:footer="720" w:gutter="0"/>
          <w:cols w:num="2" w:space="720" w:equalWidth="0">
            <w:col w:w="2993" w:space="3672"/>
            <w:col w:w="4085"/>
          </w:cols>
        </w:sectPr>
      </w:pPr>
    </w:p>
    <w:p w:rsidR="00897B4E" w:rsidRDefault="00897B4E">
      <w:pPr>
        <w:pStyle w:val="a3"/>
        <w:spacing w:before="7"/>
        <w:rPr>
          <w:sz w:val="9"/>
        </w:rPr>
      </w:pPr>
    </w:p>
    <w:p w:rsidR="00897B4E" w:rsidRDefault="001B498D">
      <w:pPr>
        <w:pStyle w:val="a3"/>
        <w:spacing w:line="20" w:lineRule="exact"/>
        <w:ind w:left="37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65pt;height:.5pt;mso-position-horizontal-relative:char;mso-position-vertical-relative:line" coordsize="3300,10">
            <v:rect id="_x0000_s1032" style="position:absolute;width:3300;height:10" fillcolor="black" stroked="f"/>
            <w10:anchorlock/>
          </v:group>
        </w:pict>
      </w:r>
    </w:p>
    <w:p w:rsidR="00897B4E" w:rsidRDefault="001B498D">
      <w:pPr>
        <w:tabs>
          <w:tab w:val="left" w:pos="7310"/>
        </w:tabs>
        <w:spacing w:before="85"/>
        <w:ind w:left="480"/>
        <w:rPr>
          <w:sz w:val="24"/>
        </w:rPr>
      </w:pPr>
      <w:r>
        <w:rPr>
          <w:noProof/>
          <w:lang w:eastAsia="ru-RU"/>
        </w:rPr>
        <w:pict>
          <v:rect id="_x0000_s1033" style="position:absolute;left:0;text-align:left;margin-left:3in;margin-top:23.6pt;width:165pt;height:.5pt;z-index:-11;mso-wrap-distance-left:0;mso-wrap-distance-right:0;mso-position-horizontal-relative:page" fillcolor="black" stroked="f">
            <w10:wrap type="topAndBottom" anchorx="page"/>
          </v:rect>
        </w:pict>
      </w:r>
      <w:r w:rsidR="00897B4E">
        <w:rPr>
          <w:sz w:val="24"/>
        </w:rPr>
        <w:t>Наименование</w:t>
      </w:r>
      <w:r w:rsidR="00897B4E">
        <w:rPr>
          <w:spacing w:val="-1"/>
          <w:sz w:val="24"/>
        </w:rPr>
        <w:t xml:space="preserve"> </w:t>
      </w:r>
      <w:r w:rsidR="00897B4E">
        <w:rPr>
          <w:sz w:val="24"/>
        </w:rPr>
        <w:t>бюджета</w:t>
      </w:r>
      <w:r w:rsidR="00897B4E">
        <w:rPr>
          <w:sz w:val="24"/>
        </w:rPr>
        <w:tab/>
        <w:t>по</w:t>
      </w:r>
      <w:r w:rsidR="00897B4E">
        <w:rPr>
          <w:spacing w:val="-4"/>
          <w:sz w:val="24"/>
        </w:rPr>
        <w:t xml:space="preserve"> </w:t>
      </w:r>
      <w:r w:rsidR="00897B4E">
        <w:rPr>
          <w:sz w:val="24"/>
        </w:rPr>
        <w:t>ОКТМО</w:t>
      </w:r>
    </w:p>
    <w:p w:rsidR="00897B4E" w:rsidRDefault="00897B4E">
      <w:pPr>
        <w:tabs>
          <w:tab w:val="left" w:pos="7524"/>
        </w:tabs>
        <w:spacing w:before="66"/>
        <w:ind w:left="480"/>
        <w:rPr>
          <w:sz w:val="24"/>
        </w:rPr>
      </w:pP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измерения: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  <w:r>
        <w:rPr>
          <w:sz w:val="24"/>
        </w:rPr>
        <w:tab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ОКЕИ</w:t>
      </w:r>
    </w:p>
    <w:p w:rsidR="00897B4E" w:rsidRDefault="00897B4E">
      <w:pPr>
        <w:rPr>
          <w:sz w:val="24"/>
        </w:rPr>
        <w:sectPr w:rsidR="00897B4E">
          <w:type w:val="continuous"/>
          <w:pgSz w:w="11910" w:h="16840"/>
          <w:pgMar w:top="620" w:right="560" w:bottom="280" w:left="600" w:header="720" w:footer="720" w:gutter="0"/>
          <w:cols w:space="720"/>
        </w:sectPr>
      </w:pPr>
    </w:p>
    <w:p w:rsidR="00897B4E" w:rsidRDefault="00897B4E">
      <w:pPr>
        <w:spacing w:before="60"/>
        <w:ind w:left="1214" w:right="403"/>
        <w:jc w:val="center"/>
        <w:rPr>
          <w:sz w:val="24"/>
        </w:rPr>
      </w:pPr>
      <w:r>
        <w:rPr>
          <w:sz w:val="24"/>
        </w:rPr>
        <w:lastRenderedPageBreak/>
        <w:t>Раздел 1. Итоговые показатели бюджетной сметы</w:t>
      </w:r>
    </w:p>
    <w:p w:rsidR="00897B4E" w:rsidRDefault="00897B4E">
      <w:pPr>
        <w:pStyle w:val="a3"/>
        <w:spacing w:before="7" w:after="1"/>
        <w:rPr>
          <w:sz w:val="24"/>
        </w:rPr>
      </w:pPr>
    </w:p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850"/>
        <w:gridCol w:w="963"/>
        <w:gridCol w:w="795"/>
        <w:gridCol w:w="1191"/>
        <w:gridCol w:w="1364"/>
        <w:gridCol w:w="1587"/>
        <w:gridCol w:w="1361"/>
      </w:tblGrid>
      <w:tr w:rsidR="00897B4E">
        <w:trPr>
          <w:trHeight w:val="479"/>
        </w:trPr>
        <w:tc>
          <w:tcPr>
            <w:tcW w:w="3290" w:type="dxa"/>
            <w:gridSpan w:val="4"/>
            <w:vMerge w:val="restart"/>
          </w:tcPr>
          <w:p w:rsidR="00897B4E" w:rsidRDefault="00897B4E">
            <w:pPr>
              <w:pStyle w:val="TableParagraph"/>
              <w:spacing w:before="95"/>
              <w:ind w:left="227" w:right="220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1191" w:type="dxa"/>
            <w:vMerge w:val="restart"/>
          </w:tcPr>
          <w:p w:rsidR="00897B4E" w:rsidRDefault="00897B4E">
            <w:pPr>
              <w:pStyle w:val="TableParagraph"/>
              <w:spacing w:before="95"/>
              <w:ind w:left="67" w:right="5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spellStart"/>
            <w:r>
              <w:rPr>
                <w:sz w:val="24"/>
              </w:rPr>
              <w:t>аналитиче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4312" w:type="dxa"/>
            <w:gridSpan w:val="3"/>
          </w:tcPr>
          <w:p w:rsidR="00897B4E" w:rsidRDefault="00897B4E">
            <w:pPr>
              <w:pStyle w:val="TableParagraph"/>
              <w:spacing w:before="95"/>
              <w:ind w:left="1785" w:right="1785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897B4E">
        <w:trPr>
          <w:trHeight w:val="1583"/>
        </w:trPr>
        <w:tc>
          <w:tcPr>
            <w:tcW w:w="3290" w:type="dxa"/>
            <w:gridSpan w:val="4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897B4E" w:rsidRDefault="00897B4E">
            <w:pPr>
              <w:pStyle w:val="TableParagraph"/>
              <w:spacing w:before="95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на 20 год (</w:t>
            </w:r>
            <w:proofErr w:type="gramStart"/>
            <w:r>
              <w:rPr>
                <w:sz w:val="24"/>
              </w:rPr>
              <w:t>на  текущий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финансовы</w:t>
            </w:r>
            <w:proofErr w:type="spellEnd"/>
            <w:r>
              <w:rPr>
                <w:sz w:val="24"/>
              </w:rPr>
              <w:t xml:space="preserve"> й год)</w:t>
            </w:r>
          </w:p>
        </w:tc>
        <w:tc>
          <w:tcPr>
            <w:tcW w:w="1587" w:type="dxa"/>
          </w:tcPr>
          <w:p w:rsidR="00897B4E" w:rsidRDefault="00897B4E">
            <w:pPr>
              <w:pStyle w:val="TableParagraph"/>
              <w:spacing w:before="95"/>
              <w:ind w:left="59" w:right="59" w:firstLine="3"/>
              <w:jc w:val="center"/>
              <w:rPr>
                <w:sz w:val="24"/>
              </w:rPr>
            </w:pPr>
            <w:r>
              <w:rPr>
                <w:sz w:val="24"/>
              </w:rPr>
              <w:t>на 20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 xml:space="preserve"> год (на первый 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планового периода)</w:t>
            </w:r>
          </w:p>
        </w:tc>
        <w:tc>
          <w:tcPr>
            <w:tcW w:w="1361" w:type="dxa"/>
          </w:tcPr>
          <w:p w:rsidR="00897B4E" w:rsidRDefault="00897B4E">
            <w:pPr>
              <w:pStyle w:val="TableParagraph"/>
              <w:spacing w:before="95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20 год (на второй </w:t>
            </w:r>
            <w:proofErr w:type="gramStart"/>
            <w:r>
              <w:rPr>
                <w:sz w:val="24"/>
              </w:rPr>
              <w:t>год  планового</w:t>
            </w:r>
            <w:proofErr w:type="gramEnd"/>
            <w:r>
              <w:rPr>
                <w:sz w:val="24"/>
              </w:rPr>
              <w:t xml:space="preserve"> периода)</w:t>
            </w:r>
          </w:p>
        </w:tc>
      </w:tr>
      <w:tr w:rsidR="00897B4E">
        <w:trPr>
          <w:trHeight w:val="1034"/>
        </w:trPr>
        <w:tc>
          <w:tcPr>
            <w:tcW w:w="682" w:type="dxa"/>
          </w:tcPr>
          <w:p w:rsidR="00897B4E" w:rsidRDefault="00897B4E">
            <w:pPr>
              <w:pStyle w:val="TableParagraph"/>
              <w:spacing w:before="95"/>
              <w:ind w:left="280" w:right="38"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разде</w:t>
            </w:r>
            <w:proofErr w:type="spellEnd"/>
            <w:r>
              <w:rPr>
                <w:sz w:val="24"/>
              </w:rPr>
              <w:t xml:space="preserve"> л</w:t>
            </w:r>
          </w:p>
        </w:tc>
        <w:tc>
          <w:tcPr>
            <w:tcW w:w="850" w:type="dxa"/>
          </w:tcPr>
          <w:p w:rsidR="00897B4E" w:rsidRDefault="00897B4E">
            <w:pPr>
              <w:pStyle w:val="TableParagraph"/>
              <w:spacing w:before="95"/>
              <w:ind w:left="249" w:right="52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подраз</w:t>
            </w:r>
            <w:proofErr w:type="spellEnd"/>
            <w:r>
              <w:rPr>
                <w:sz w:val="24"/>
              </w:rPr>
              <w:t xml:space="preserve"> дел</w:t>
            </w:r>
          </w:p>
        </w:tc>
        <w:tc>
          <w:tcPr>
            <w:tcW w:w="963" w:type="dxa"/>
          </w:tcPr>
          <w:p w:rsidR="00897B4E" w:rsidRDefault="00897B4E">
            <w:pPr>
              <w:pStyle w:val="TableParagraph"/>
              <w:spacing w:before="95"/>
              <w:ind w:left="157" w:right="59" w:hanging="75"/>
              <w:rPr>
                <w:sz w:val="24"/>
              </w:rPr>
            </w:pPr>
            <w:r>
              <w:rPr>
                <w:sz w:val="24"/>
              </w:rPr>
              <w:t>целевая статья</w:t>
            </w:r>
          </w:p>
        </w:tc>
        <w:tc>
          <w:tcPr>
            <w:tcW w:w="795" w:type="dxa"/>
          </w:tcPr>
          <w:p w:rsidR="00897B4E" w:rsidRDefault="00897B4E">
            <w:pPr>
              <w:pStyle w:val="TableParagraph"/>
              <w:spacing w:before="95"/>
              <w:ind w:left="108" w:right="100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spellStart"/>
            <w:r>
              <w:rPr>
                <w:sz w:val="24"/>
              </w:rPr>
              <w:t>расхо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</w:p>
        </w:tc>
        <w:tc>
          <w:tcPr>
            <w:tcW w:w="1191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897B4E" w:rsidRDefault="00897B4E">
            <w:pPr>
              <w:pStyle w:val="TableParagraph"/>
              <w:spacing w:before="95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  <w:tc>
          <w:tcPr>
            <w:tcW w:w="1587" w:type="dxa"/>
          </w:tcPr>
          <w:p w:rsidR="00897B4E" w:rsidRDefault="00897B4E">
            <w:pPr>
              <w:pStyle w:val="TableParagraph"/>
              <w:spacing w:before="95"/>
              <w:ind w:left="324" w:right="326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  <w:tc>
          <w:tcPr>
            <w:tcW w:w="1361" w:type="dxa"/>
          </w:tcPr>
          <w:p w:rsidR="00897B4E" w:rsidRDefault="00897B4E">
            <w:pPr>
              <w:pStyle w:val="TableParagraph"/>
              <w:spacing w:before="95"/>
              <w:ind w:left="113" w:right="115"/>
              <w:jc w:val="center"/>
              <w:rPr>
                <w:sz w:val="24"/>
              </w:rPr>
            </w:pPr>
            <w:r>
              <w:rPr>
                <w:sz w:val="24"/>
              </w:rPr>
              <w:t>в рублях)</w:t>
            </w:r>
          </w:p>
        </w:tc>
      </w:tr>
      <w:tr w:rsidR="00897B4E">
        <w:trPr>
          <w:trHeight w:val="479"/>
        </w:trPr>
        <w:tc>
          <w:tcPr>
            <w:tcW w:w="682" w:type="dxa"/>
          </w:tcPr>
          <w:p w:rsidR="00897B4E" w:rsidRDefault="00897B4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97B4E" w:rsidRDefault="00897B4E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:rsidR="00897B4E" w:rsidRDefault="00897B4E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" w:type="dxa"/>
          </w:tcPr>
          <w:p w:rsidR="00897B4E" w:rsidRDefault="00897B4E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:rsidR="00897B4E" w:rsidRDefault="00897B4E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 w:rsidR="00897B4E" w:rsidRDefault="00897B4E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7" w:type="dxa"/>
          </w:tcPr>
          <w:p w:rsidR="00897B4E" w:rsidRDefault="00897B4E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1" w:type="dxa"/>
          </w:tcPr>
          <w:p w:rsidR="00897B4E" w:rsidRDefault="00897B4E">
            <w:pPr>
              <w:pStyle w:val="TableParagraph"/>
              <w:spacing w:before="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7B4E">
        <w:trPr>
          <w:trHeight w:val="479"/>
        </w:trPr>
        <w:tc>
          <w:tcPr>
            <w:tcW w:w="68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5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6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1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58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1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79"/>
        </w:trPr>
        <w:tc>
          <w:tcPr>
            <w:tcW w:w="68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5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6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1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58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1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79"/>
        </w:trPr>
        <w:tc>
          <w:tcPr>
            <w:tcW w:w="68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5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6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1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58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1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79"/>
        </w:trPr>
        <w:tc>
          <w:tcPr>
            <w:tcW w:w="3290" w:type="dxa"/>
            <w:gridSpan w:val="4"/>
            <w:tcBorders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5"/>
              <w:ind w:left="1408"/>
              <w:rPr>
                <w:sz w:val="24"/>
              </w:rPr>
            </w:pPr>
            <w:r>
              <w:rPr>
                <w:sz w:val="24"/>
              </w:rPr>
              <w:t>Итого по коду БК</w:t>
            </w:r>
          </w:p>
        </w:tc>
        <w:tc>
          <w:tcPr>
            <w:tcW w:w="1191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58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1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82"/>
        </w:trPr>
        <w:tc>
          <w:tcPr>
            <w:tcW w:w="4481" w:type="dxa"/>
            <w:gridSpan w:val="5"/>
            <w:tcBorders>
              <w:top w:val="nil"/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5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6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58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1" w:type="dxa"/>
          </w:tcPr>
          <w:p w:rsidR="00897B4E" w:rsidRDefault="00897B4E">
            <w:pPr>
              <w:pStyle w:val="TableParagraph"/>
            </w:pPr>
          </w:p>
        </w:tc>
      </w:tr>
    </w:tbl>
    <w:p w:rsidR="00897B4E" w:rsidRDefault="00897B4E">
      <w:pPr>
        <w:pStyle w:val="a3"/>
        <w:spacing w:before="3"/>
        <w:rPr>
          <w:sz w:val="23"/>
        </w:rPr>
      </w:pPr>
    </w:p>
    <w:p w:rsidR="00897B4E" w:rsidRDefault="00897B4E">
      <w:pPr>
        <w:ind w:left="1214" w:right="405"/>
        <w:jc w:val="center"/>
        <w:rPr>
          <w:sz w:val="24"/>
        </w:rPr>
      </w:pPr>
      <w:r>
        <w:rPr>
          <w:sz w:val="24"/>
        </w:rPr>
        <w:t>Раздел 2. Расходы получателя бюджетных средств &lt;*&gt;</w:t>
      </w:r>
    </w:p>
    <w:p w:rsidR="00897B4E" w:rsidRDefault="00897B4E">
      <w:pPr>
        <w:pStyle w:val="a3"/>
        <w:spacing w:before="8"/>
        <w:rPr>
          <w:sz w:val="24"/>
        </w:rPr>
      </w:pPr>
    </w:p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78"/>
        <w:gridCol w:w="528"/>
        <w:gridCol w:w="742"/>
        <w:gridCol w:w="795"/>
        <w:gridCol w:w="848"/>
        <w:gridCol w:w="1004"/>
        <w:gridCol w:w="1112"/>
        <w:gridCol w:w="1218"/>
        <w:gridCol w:w="1218"/>
      </w:tblGrid>
      <w:tr w:rsidR="00897B4E">
        <w:trPr>
          <w:trHeight w:val="553"/>
        </w:trPr>
        <w:tc>
          <w:tcPr>
            <w:tcW w:w="900" w:type="dxa"/>
            <w:vMerge w:val="restart"/>
          </w:tcPr>
          <w:p w:rsidR="00897B4E" w:rsidRDefault="00897B4E">
            <w:pPr>
              <w:pStyle w:val="TableParagraph"/>
              <w:spacing w:before="92"/>
              <w:ind w:left="86" w:right="7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 </w:t>
            </w:r>
            <w:proofErr w:type="spellStart"/>
            <w:r>
              <w:rPr>
                <w:sz w:val="24"/>
              </w:rPr>
              <w:t>новани</w:t>
            </w:r>
            <w:proofErr w:type="spellEnd"/>
            <w:r>
              <w:rPr>
                <w:sz w:val="24"/>
              </w:rPr>
              <w:t xml:space="preserve"> е    показа теля</w:t>
            </w:r>
          </w:p>
        </w:tc>
        <w:tc>
          <w:tcPr>
            <w:tcW w:w="578" w:type="dxa"/>
            <w:vMerge w:val="restart"/>
          </w:tcPr>
          <w:p w:rsidR="00897B4E" w:rsidRDefault="00897B4E">
            <w:pPr>
              <w:pStyle w:val="TableParagraph"/>
              <w:spacing w:before="92"/>
              <w:ind w:left="62" w:right="52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spellStart"/>
            <w:r>
              <w:rPr>
                <w:sz w:val="24"/>
              </w:rPr>
              <w:t>стро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2913" w:type="dxa"/>
            <w:gridSpan w:val="4"/>
            <w:vMerge w:val="restart"/>
          </w:tcPr>
          <w:p w:rsidR="00897B4E" w:rsidRDefault="00897B4E">
            <w:pPr>
              <w:pStyle w:val="TableParagraph"/>
              <w:spacing w:before="92"/>
              <w:ind w:left="259" w:right="247" w:hanging="3"/>
              <w:jc w:val="center"/>
              <w:rPr>
                <w:sz w:val="24"/>
              </w:rPr>
            </w:pPr>
            <w:r>
              <w:rPr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1004" w:type="dxa"/>
            <w:vMerge w:val="restart"/>
          </w:tcPr>
          <w:p w:rsidR="00897B4E" w:rsidRDefault="00897B4E">
            <w:pPr>
              <w:pStyle w:val="TableParagraph"/>
              <w:spacing w:before="92"/>
              <w:ind w:left="87" w:right="79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еля</w:t>
            </w:r>
            <w:proofErr w:type="spellEnd"/>
          </w:p>
        </w:tc>
        <w:tc>
          <w:tcPr>
            <w:tcW w:w="3548" w:type="dxa"/>
            <w:gridSpan w:val="3"/>
          </w:tcPr>
          <w:p w:rsidR="00897B4E" w:rsidRDefault="00897B4E">
            <w:pPr>
              <w:pStyle w:val="TableParagraph"/>
              <w:spacing w:before="92"/>
              <w:ind w:left="1403" w:right="1403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897B4E">
        <w:trPr>
          <w:trHeight w:val="2135"/>
        </w:trPr>
        <w:tc>
          <w:tcPr>
            <w:tcW w:w="90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gridSpan w:val="4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897B4E" w:rsidRDefault="00897B4E">
            <w:pPr>
              <w:pStyle w:val="TableParagraph"/>
              <w:spacing w:before="95"/>
              <w:ind w:left="381" w:right="85" w:hanging="216"/>
              <w:rPr>
                <w:sz w:val="24"/>
              </w:rPr>
            </w:pPr>
            <w:r>
              <w:rPr>
                <w:sz w:val="24"/>
              </w:rPr>
              <w:t>на 20 год (на</w:t>
            </w:r>
          </w:p>
          <w:p w:rsidR="00897B4E" w:rsidRDefault="00897B4E">
            <w:pPr>
              <w:pStyle w:val="TableParagraph"/>
              <w:ind w:left="110" w:right="102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  <w:proofErr w:type="spellStart"/>
            <w:r>
              <w:rPr>
                <w:sz w:val="24"/>
              </w:rPr>
              <w:t>финансо</w:t>
            </w:r>
            <w:proofErr w:type="spellEnd"/>
            <w:r>
              <w:rPr>
                <w:sz w:val="24"/>
              </w:rPr>
              <w:t xml:space="preserve"> вый год)</w:t>
            </w:r>
          </w:p>
        </w:tc>
        <w:tc>
          <w:tcPr>
            <w:tcW w:w="1218" w:type="dxa"/>
          </w:tcPr>
          <w:p w:rsidR="00897B4E" w:rsidRDefault="00897B4E">
            <w:pPr>
              <w:pStyle w:val="TableParagraph"/>
              <w:spacing w:before="95"/>
              <w:ind w:left="433" w:right="139" w:hanging="216"/>
              <w:rPr>
                <w:sz w:val="24"/>
              </w:rPr>
            </w:pPr>
            <w:r>
              <w:rPr>
                <w:sz w:val="24"/>
              </w:rPr>
              <w:t>на 20 год (на</w:t>
            </w:r>
          </w:p>
          <w:p w:rsidR="00897B4E" w:rsidRDefault="00897B4E">
            <w:pPr>
              <w:pStyle w:val="TableParagraph"/>
              <w:ind w:left="76" w:right="73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первый год планового периода)</w:t>
            </w:r>
          </w:p>
        </w:tc>
        <w:tc>
          <w:tcPr>
            <w:tcW w:w="1218" w:type="dxa"/>
          </w:tcPr>
          <w:p w:rsidR="00897B4E" w:rsidRDefault="00897B4E">
            <w:pPr>
              <w:pStyle w:val="TableParagraph"/>
              <w:spacing w:before="95"/>
              <w:ind w:left="318" w:right="315"/>
              <w:jc w:val="center"/>
              <w:rPr>
                <w:sz w:val="24"/>
              </w:rPr>
            </w:pPr>
            <w:r>
              <w:rPr>
                <w:sz w:val="24"/>
              </w:rPr>
              <w:t>на 20 год</w:t>
            </w:r>
          </w:p>
          <w:p w:rsidR="00897B4E" w:rsidRDefault="00897B4E">
            <w:pPr>
              <w:pStyle w:val="TableParagraph"/>
              <w:ind w:left="63" w:right="61"/>
              <w:jc w:val="center"/>
              <w:rPr>
                <w:sz w:val="24"/>
              </w:rPr>
            </w:pPr>
            <w:r>
              <w:rPr>
                <w:sz w:val="24"/>
              </w:rPr>
              <w:t>(на второй год планового периода)</w:t>
            </w:r>
          </w:p>
        </w:tc>
      </w:tr>
      <w:tr w:rsidR="00897B4E">
        <w:trPr>
          <w:trHeight w:val="1031"/>
        </w:trPr>
        <w:tc>
          <w:tcPr>
            <w:tcW w:w="90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97B4E" w:rsidRDefault="00897B4E">
            <w:pPr>
              <w:pStyle w:val="TableParagraph"/>
              <w:spacing w:before="95"/>
              <w:ind w:left="91" w:right="58" w:firstLine="12"/>
              <w:rPr>
                <w:sz w:val="24"/>
              </w:rPr>
            </w:pPr>
            <w:r>
              <w:rPr>
                <w:sz w:val="24"/>
              </w:rPr>
              <w:t>раз дел</w:t>
            </w:r>
          </w:p>
        </w:tc>
        <w:tc>
          <w:tcPr>
            <w:tcW w:w="742" w:type="dxa"/>
          </w:tcPr>
          <w:p w:rsidR="00897B4E" w:rsidRDefault="00897B4E">
            <w:pPr>
              <w:pStyle w:val="TableParagraph"/>
              <w:spacing w:before="95"/>
              <w:ind w:left="148" w:right="43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подра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здел</w:t>
            </w:r>
            <w:proofErr w:type="spellEnd"/>
          </w:p>
        </w:tc>
        <w:tc>
          <w:tcPr>
            <w:tcW w:w="795" w:type="dxa"/>
          </w:tcPr>
          <w:p w:rsidR="00897B4E" w:rsidRDefault="00897B4E">
            <w:pPr>
              <w:pStyle w:val="TableParagraph"/>
              <w:spacing w:before="95"/>
              <w:ind w:left="74" w:right="65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статья</w:t>
            </w:r>
          </w:p>
        </w:tc>
        <w:tc>
          <w:tcPr>
            <w:tcW w:w="848" w:type="dxa"/>
          </w:tcPr>
          <w:p w:rsidR="00897B4E" w:rsidRDefault="00897B4E">
            <w:pPr>
              <w:pStyle w:val="TableParagraph"/>
              <w:spacing w:before="95"/>
              <w:ind w:left="71" w:right="6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расход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1004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897B4E" w:rsidRDefault="00897B4E">
            <w:pPr>
              <w:pStyle w:val="TableParagraph"/>
              <w:spacing w:before="95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  <w:tc>
          <w:tcPr>
            <w:tcW w:w="1218" w:type="dxa"/>
          </w:tcPr>
          <w:p w:rsidR="00897B4E" w:rsidRDefault="00897B4E">
            <w:pPr>
              <w:pStyle w:val="TableParagraph"/>
              <w:spacing w:before="95"/>
              <w:ind w:left="61" w:right="61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  <w:tc>
          <w:tcPr>
            <w:tcW w:w="1218" w:type="dxa"/>
          </w:tcPr>
          <w:p w:rsidR="00897B4E" w:rsidRDefault="00897B4E">
            <w:pPr>
              <w:pStyle w:val="TableParagraph"/>
              <w:spacing w:before="95"/>
              <w:ind w:left="61" w:right="61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</w:tr>
      <w:tr w:rsidR="00897B4E">
        <w:trPr>
          <w:trHeight w:val="479"/>
        </w:trPr>
        <w:tc>
          <w:tcPr>
            <w:tcW w:w="900" w:type="dxa"/>
          </w:tcPr>
          <w:p w:rsidR="00897B4E" w:rsidRDefault="00897B4E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" w:type="dxa"/>
          </w:tcPr>
          <w:p w:rsidR="00897B4E" w:rsidRDefault="00897B4E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" w:type="dxa"/>
          </w:tcPr>
          <w:p w:rsidR="00897B4E" w:rsidRDefault="00897B4E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2" w:type="dxa"/>
          </w:tcPr>
          <w:p w:rsidR="00897B4E" w:rsidRDefault="00897B4E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" w:type="dxa"/>
          </w:tcPr>
          <w:p w:rsidR="00897B4E" w:rsidRDefault="00897B4E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897B4E" w:rsidRDefault="00897B4E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" w:type="dxa"/>
          </w:tcPr>
          <w:p w:rsidR="00897B4E" w:rsidRDefault="00897B4E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2" w:type="dxa"/>
          </w:tcPr>
          <w:p w:rsidR="00897B4E" w:rsidRDefault="00897B4E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8" w:type="dxa"/>
          </w:tcPr>
          <w:p w:rsidR="00897B4E" w:rsidRDefault="00897B4E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8" w:type="dxa"/>
          </w:tcPr>
          <w:p w:rsidR="00897B4E" w:rsidRDefault="00897B4E">
            <w:pPr>
              <w:pStyle w:val="TableParagraph"/>
              <w:spacing w:before="95"/>
              <w:ind w:left="314" w:right="3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7B4E">
        <w:trPr>
          <w:trHeight w:val="482"/>
        </w:trPr>
        <w:tc>
          <w:tcPr>
            <w:tcW w:w="90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578" w:type="dxa"/>
          </w:tcPr>
          <w:p w:rsidR="00897B4E" w:rsidRDefault="00897B4E">
            <w:pPr>
              <w:pStyle w:val="TableParagraph"/>
            </w:pPr>
          </w:p>
        </w:tc>
        <w:tc>
          <w:tcPr>
            <w:tcW w:w="528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4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48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00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1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18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18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755"/>
        </w:trPr>
        <w:tc>
          <w:tcPr>
            <w:tcW w:w="1478" w:type="dxa"/>
            <w:gridSpan w:val="2"/>
            <w:tcBorders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2"/>
              <w:ind w:left="583" w:right="33" w:hanging="89"/>
              <w:rPr>
                <w:sz w:val="24"/>
              </w:rPr>
            </w:pPr>
            <w:r>
              <w:rPr>
                <w:sz w:val="24"/>
              </w:rPr>
              <w:t>Итого по коду БК</w:t>
            </w:r>
          </w:p>
        </w:tc>
        <w:tc>
          <w:tcPr>
            <w:tcW w:w="528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4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48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00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1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18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18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79"/>
        </w:trPr>
        <w:tc>
          <w:tcPr>
            <w:tcW w:w="5395" w:type="dxa"/>
            <w:gridSpan w:val="7"/>
            <w:tcBorders>
              <w:top w:val="nil"/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2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1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18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18" w:type="dxa"/>
          </w:tcPr>
          <w:p w:rsidR="00897B4E" w:rsidRDefault="00897B4E">
            <w:pPr>
              <w:pStyle w:val="TableParagraph"/>
            </w:pPr>
          </w:p>
        </w:tc>
      </w:tr>
    </w:tbl>
    <w:p w:rsidR="00897B4E" w:rsidRDefault="00897B4E">
      <w:pPr>
        <w:pStyle w:val="a3"/>
        <w:rPr>
          <w:sz w:val="20"/>
        </w:rPr>
      </w:pPr>
    </w:p>
    <w:p w:rsidR="00897B4E" w:rsidRDefault="001B498D">
      <w:pPr>
        <w:pStyle w:val="a3"/>
        <w:spacing w:before="10"/>
        <w:rPr>
          <w:sz w:val="13"/>
        </w:rPr>
      </w:pPr>
      <w:r>
        <w:rPr>
          <w:noProof/>
          <w:lang w:eastAsia="ru-RU"/>
        </w:rPr>
        <w:pict>
          <v:shape id="_x0000_s1034" style="position:absolute;margin-left:112.1pt;margin-top:10.4pt;width:127.9pt;height:.1pt;z-index:-10;mso-wrap-distance-left:0;mso-wrap-distance-right:0;mso-position-horizontal-relative:page" coordorigin="2242,208" coordsize="2558,0" path="m2242,208r2557,e" filled="f" strokeweight=".31328mm">
            <v:stroke dashstyle="dash"/>
            <v:path arrowok="t"/>
            <w10:wrap type="topAndBottom" anchorx="page"/>
          </v:shape>
        </w:pict>
      </w:r>
    </w:p>
    <w:p w:rsidR="00897B4E" w:rsidRDefault="00897B4E">
      <w:pPr>
        <w:pStyle w:val="a3"/>
        <w:spacing w:before="10"/>
        <w:rPr>
          <w:sz w:val="26"/>
        </w:rPr>
      </w:pPr>
    </w:p>
    <w:p w:rsidR="00897B4E" w:rsidRDefault="00897B4E">
      <w:pPr>
        <w:ind w:left="1101" w:firstLine="540"/>
        <w:rPr>
          <w:sz w:val="20"/>
        </w:rPr>
      </w:pPr>
      <w:r>
        <w:rPr>
          <w:sz w:val="20"/>
        </w:rPr>
        <w:t>&lt;*&gt; Расходы, осуществляемые в целях обеспечения выполнения функций учреждения, установленные статьей 70 Бюджетного кодекса Российской Федерации.</w:t>
      </w:r>
    </w:p>
    <w:p w:rsidR="00897B4E" w:rsidRDefault="00897B4E">
      <w:pPr>
        <w:rPr>
          <w:sz w:val="20"/>
        </w:rPr>
        <w:sectPr w:rsidR="00897B4E">
          <w:pgSz w:w="11910" w:h="16840"/>
          <w:pgMar w:top="1040" w:right="560" w:bottom="280" w:left="600" w:header="720" w:footer="720" w:gutter="0"/>
          <w:cols w:space="720"/>
        </w:sectPr>
      </w:pPr>
    </w:p>
    <w:p w:rsidR="00897B4E" w:rsidRDefault="00897B4E">
      <w:pPr>
        <w:spacing w:before="60"/>
        <w:ind w:left="2201" w:right="1390"/>
        <w:jc w:val="center"/>
        <w:rPr>
          <w:sz w:val="24"/>
        </w:rPr>
      </w:pPr>
      <w:r>
        <w:rPr>
          <w:sz w:val="24"/>
        </w:rPr>
        <w:lastRenderedPageBreak/>
        <w:t>Раздел 3. Расходы на предоставление бюджетных инвестиций юридическим лицам, субсидий муниципальным бюджетным</w:t>
      </w:r>
    </w:p>
    <w:p w:rsidR="00897B4E" w:rsidRDefault="00897B4E">
      <w:pPr>
        <w:ind w:left="2203" w:right="1390"/>
        <w:jc w:val="center"/>
        <w:rPr>
          <w:sz w:val="24"/>
        </w:rPr>
      </w:pPr>
      <w:r>
        <w:rPr>
          <w:sz w:val="24"/>
        </w:rPr>
        <w:t>и муниципальным автономным учреждениям, иным некоммерческим организациям, субсидий юридическим лицам, индивидуальным предпринимателям, физическим лицам - производителям товаров, работ, услуг; обслуживание муниципального долга, исполнение</w:t>
      </w:r>
    </w:p>
    <w:p w:rsidR="00897B4E" w:rsidRDefault="00897B4E">
      <w:pPr>
        <w:ind w:left="812"/>
        <w:jc w:val="center"/>
        <w:rPr>
          <w:sz w:val="24"/>
        </w:rPr>
      </w:pPr>
      <w:r>
        <w:rPr>
          <w:sz w:val="24"/>
        </w:rPr>
        <w:t xml:space="preserve">судебных актов, муниципальных гарантий муниципального района </w:t>
      </w:r>
      <w:proofErr w:type="spellStart"/>
      <w:r>
        <w:rPr>
          <w:sz w:val="24"/>
        </w:rPr>
        <w:t>Туймазинский</w:t>
      </w:r>
      <w:proofErr w:type="spellEnd"/>
      <w:r>
        <w:rPr>
          <w:sz w:val="24"/>
        </w:rPr>
        <w:t xml:space="preserve"> район Республики Башкортостан, а также по резервным расходам</w:t>
      </w:r>
    </w:p>
    <w:p w:rsidR="00897B4E" w:rsidRDefault="00897B4E">
      <w:pPr>
        <w:pStyle w:val="a3"/>
        <w:spacing w:before="8"/>
        <w:rPr>
          <w:sz w:val="24"/>
        </w:rPr>
      </w:pPr>
    </w:p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619"/>
        <w:gridCol w:w="566"/>
        <w:gridCol w:w="794"/>
        <w:gridCol w:w="849"/>
        <w:gridCol w:w="907"/>
        <w:gridCol w:w="1077"/>
        <w:gridCol w:w="1190"/>
        <w:gridCol w:w="1303"/>
        <w:gridCol w:w="1305"/>
      </w:tblGrid>
      <w:tr w:rsidR="00897B4E">
        <w:trPr>
          <w:trHeight w:val="457"/>
        </w:trPr>
        <w:tc>
          <w:tcPr>
            <w:tcW w:w="965" w:type="dxa"/>
            <w:vMerge w:val="restart"/>
          </w:tcPr>
          <w:p w:rsidR="00897B4E" w:rsidRDefault="00897B4E">
            <w:pPr>
              <w:pStyle w:val="TableParagraph"/>
              <w:spacing w:before="97"/>
              <w:ind w:left="62" w:right="50"/>
              <w:jc w:val="center"/>
            </w:pPr>
            <w:proofErr w:type="spellStart"/>
            <w:r>
              <w:t>Наимено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показате</w:t>
            </w:r>
            <w:proofErr w:type="spellEnd"/>
            <w:r>
              <w:t xml:space="preserve"> ля</w:t>
            </w:r>
          </w:p>
        </w:tc>
        <w:tc>
          <w:tcPr>
            <w:tcW w:w="619" w:type="dxa"/>
            <w:vMerge w:val="restart"/>
          </w:tcPr>
          <w:p w:rsidR="00897B4E" w:rsidRDefault="00897B4E">
            <w:pPr>
              <w:pStyle w:val="TableParagraph"/>
              <w:spacing w:before="97"/>
              <w:ind w:left="100" w:right="91" w:firstLine="21"/>
              <w:jc w:val="both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 xml:space="preserve"> </w:t>
            </w:r>
            <w:proofErr w:type="spellStart"/>
            <w:r>
              <w:t>ки</w:t>
            </w:r>
            <w:proofErr w:type="spellEnd"/>
          </w:p>
        </w:tc>
        <w:tc>
          <w:tcPr>
            <w:tcW w:w="3116" w:type="dxa"/>
            <w:gridSpan w:val="4"/>
            <w:vMerge w:val="restart"/>
          </w:tcPr>
          <w:p w:rsidR="00897B4E" w:rsidRDefault="00897B4E">
            <w:pPr>
              <w:pStyle w:val="TableParagraph"/>
              <w:spacing w:before="97"/>
              <w:ind w:left="256" w:right="249" w:firstLine="2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077" w:type="dxa"/>
            <w:vMerge w:val="restart"/>
          </w:tcPr>
          <w:p w:rsidR="00897B4E" w:rsidRDefault="00897B4E">
            <w:pPr>
              <w:pStyle w:val="TableParagraph"/>
              <w:spacing w:before="97"/>
              <w:ind w:left="78" w:right="63" w:hanging="2"/>
              <w:jc w:val="center"/>
            </w:pPr>
            <w:r>
              <w:t xml:space="preserve">Код </w:t>
            </w:r>
            <w:proofErr w:type="spellStart"/>
            <w:r>
              <w:t>аналитич</w:t>
            </w:r>
            <w:proofErr w:type="spellEnd"/>
            <w:r>
              <w:t xml:space="preserve"> </w:t>
            </w:r>
            <w:proofErr w:type="spellStart"/>
            <w:r>
              <w:t>еского</w:t>
            </w:r>
            <w:proofErr w:type="spellEnd"/>
            <w:r>
              <w:t xml:space="preserve"> </w:t>
            </w:r>
            <w:proofErr w:type="spellStart"/>
            <w:r>
              <w:t>показател</w:t>
            </w:r>
            <w:proofErr w:type="spellEnd"/>
            <w:r>
              <w:t xml:space="preserve"> я</w:t>
            </w:r>
          </w:p>
        </w:tc>
        <w:tc>
          <w:tcPr>
            <w:tcW w:w="3798" w:type="dxa"/>
            <w:gridSpan w:val="3"/>
          </w:tcPr>
          <w:p w:rsidR="00897B4E" w:rsidRDefault="00897B4E">
            <w:pPr>
              <w:pStyle w:val="TableParagraph"/>
              <w:spacing w:before="97"/>
              <w:ind w:left="1531" w:right="1525"/>
              <w:jc w:val="center"/>
            </w:pPr>
            <w:r>
              <w:t>Сумма</w:t>
            </w:r>
          </w:p>
        </w:tc>
      </w:tr>
      <w:tr w:rsidR="00897B4E">
        <w:trPr>
          <w:trHeight w:val="1720"/>
        </w:trPr>
        <w:tc>
          <w:tcPr>
            <w:tcW w:w="965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4"/>
              <w:ind w:left="438" w:right="161" w:hanging="200"/>
            </w:pPr>
            <w:r>
              <w:t>на 20 год (на</w:t>
            </w:r>
          </w:p>
          <w:p w:rsidR="00897B4E" w:rsidRDefault="00897B4E">
            <w:pPr>
              <w:pStyle w:val="TableParagraph"/>
              <w:spacing w:before="2"/>
              <w:ind w:left="69" w:right="52" w:hanging="5"/>
              <w:jc w:val="center"/>
            </w:pPr>
            <w:r>
              <w:t xml:space="preserve">текущий </w:t>
            </w:r>
            <w:proofErr w:type="spellStart"/>
            <w:r>
              <w:t>финансовы</w:t>
            </w:r>
            <w:proofErr w:type="spellEnd"/>
            <w:r>
              <w:t xml:space="preserve"> й год)</w:t>
            </w:r>
          </w:p>
        </w:tc>
        <w:tc>
          <w:tcPr>
            <w:tcW w:w="1303" w:type="dxa"/>
          </w:tcPr>
          <w:p w:rsidR="00897B4E" w:rsidRDefault="00897B4E">
            <w:pPr>
              <w:pStyle w:val="TableParagraph"/>
              <w:spacing w:before="94"/>
              <w:ind w:left="116" w:right="97"/>
              <w:jc w:val="center"/>
            </w:pPr>
            <w:r>
              <w:t xml:space="preserve">на 20 год (на первый </w:t>
            </w:r>
            <w:proofErr w:type="gramStart"/>
            <w:r>
              <w:t>год  планового</w:t>
            </w:r>
            <w:proofErr w:type="gramEnd"/>
            <w:r>
              <w:t xml:space="preserve"> периода)</w:t>
            </w:r>
          </w:p>
        </w:tc>
        <w:tc>
          <w:tcPr>
            <w:tcW w:w="1305" w:type="dxa"/>
          </w:tcPr>
          <w:p w:rsidR="00897B4E" w:rsidRDefault="00897B4E">
            <w:pPr>
              <w:pStyle w:val="TableParagraph"/>
              <w:spacing w:before="94"/>
              <w:ind w:left="139" w:right="123"/>
              <w:jc w:val="center"/>
            </w:pPr>
            <w:r>
              <w:t xml:space="preserve">на 20 год (на второй </w:t>
            </w:r>
            <w:proofErr w:type="gramStart"/>
            <w:r>
              <w:t>год  планового</w:t>
            </w:r>
            <w:proofErr w:type="gramEnd"/>
            <w:r>
              <w:t xml:space="preserve"> периода)</w:t>
            </w:r>
          </w:p>
        </w:tc>
      </w:tr>
      <w:tr w:rsidR="00897B4E">
        <w:trPr>
          <w:trHeight w:val="964"/>
        </w:trPr>
        <w:tc>
          <w:tcPr>
            <w:tcW w:w="965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897B4E" w:rsidRDefault="00897B4E">
            <w:pPr>
              <w:pStyle w:val="TableParagraph"/>
              <w:spacing w:before="96"/>
              <w:ind w:left="177" w:right="51" w:hanging="99"/>
            </w:pPr>
            <w:proofErr w:type="spellStart"/>
            <w:r>
              <w:t>разд</w:t>
            </w:r>
            <w:proofErr w:type="spellEnd"/>
            <w:r>
              <w:t xml:space="preserve"> ел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6"/>
              <w:ind w:left="238" w:right="50" w:hanging="159"/>
            </w:pPr>
            <w:proofErr w:type="spellStart"/>
            <w:r>
              <w:t>подраз</w:t>
            </w:r>
            <w:proofErr w:type="spellEnd"/>
            <w:r>
              <w:t xml:space="preserve"> дел</w:t>
            </w:r>
          </w:p>
        </w:tc>
        <w:tc>
          <w:tcPr>
            <w:tcW w:w="849" w:type="dxa"/>
          </w:tcPr>
          <w:p w:rsidR="00897B4E" w:rsidRDefault="00897B4E">
            <w:pPr>
              <w:pStyle w:val="TableParagraph"/>
              <w:spacing w:before="96"/>
              <w:ind w:left="130" w:right="33" w:hanging="70"/>
            </w:pPr>
            <w:r>
              <w:t>целевая статья</w:t>
            </w:r>
          </w:p>
        </w:tc>
        <w:tc>
          <w:tcPr>
            <w:tcW w:w="907" w:type="dxa"/>
          </w:tcPr>
          <w:p w:rsidR="00897B4E" w:rsidRDefault="00897B4E">
            <w:pPr>
              <w:pStyle w:val="TableParagraph"/>
              <w:spacing w:before="96"/>
              <w:ind w:left="80" w:right="65" w:hanging="3"/>
              <w:jc w:val="center"/>
            </w:pPr>
            <w:r>
              <w:t xml:space="preserve">вид </w:t>
            </w:r>
            <w:proofErr w:type="spellStart"/>
            <w:r>
              <w:t>расходо</w:t>
            </w:r>
            <w:proofErr w:type="spellEnd"/>
            <w:r>
              <w:t xml:space="preserve"> в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6"/>
              <w:ind w:left="87" w:right="77"/>
              <w:jc w:val="center"/>
            </w:pPr>
            <w:r>
              <w:t>в рублях</w:t>
            </w:r>
          </w:p>
        </w:tc>
        <w:tc>
          <w:tcPr>
            <w:tcW w:w="1303" w:type="dxa"/>
          </w:tcPr>
          <w:p w:rsidR="00897B4E" w:rsidRDefault="00897B4E">
            <w:pPr>
              <w:pStyle w:val="TableParagraph"/>
              <w:spacing w:before="96"/>
              <w:ind w:left="115" w:right="97"/>
              <w:jc w:val="center"/>
            </w:pPr>
            <w:r>
              <w:t>в рублях</w:t>
            </w:r>
          </w:p>
        </w:tc>
        <w:tc>
          <w:tcPr>
            <w:tcW w:w="1305" w:type="dxa"/>
          </w:tcPr>
          <w:p w:rsidR="00897B4E" w:rsidRDefault="00897B4E">
            <w:pPr>
              <w:pStyle w:val="TableParagraph"/>
              <w:spacing w:before="96"/>
              <w:ind w:left="139" w:right="123"/>
              <w:jc w:val="center"/>
            </w:pPr>
            <w:r>
              <w:t>в рублях</w:t>
            </w:r>
          </w:p>
        </w:tc>
      </w:tr>
      <w:tr w:rsidR="00897B4E">
        <w:trPr>
          <w:trHeight w:val="455"/>
        </w:trPr>
        <w:tc>
          <w:tcPr>
            <w:tcW w:w="965" w:type="dxa"/>
          </w:tcPr>
          <w:p w:rsidR="00897B4E" w:rsidRDefault="00897B4E">
            <w:pPr>
              <w:pStyle w:val="TableParagraph"/>
              <w:spacing w:before="94"/>
              <w:ind w:left="9"/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897B4E" w:rsidRDefault="00897B4E">
            <w:pPr>
              <w:pStyle w:val="TableParagraph"/>
              <w:spacing w:before="94"/>
              <w:ind w:left="4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897B4E" w:rsidRDefault="00897B4E">
            <w:pPr>
              <w:pStyle w:val="TableParagraph"/>
              <w:spacing w:before="94"/>
              <w:ind w:left="5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4"/>
              <w:ind w:left="8"/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897B4E" w:rsidRDefault="00897B4E">
            <w:pPr>
              <w:pStyle w:val="TableParagraph"/>
              <w:spacing w:before="94"/>
              <w:ind w:left="7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97B4E" w:rsidRDefault="00897B4E">
            <w:pPr>
              <w:pStyle w:val="TableParagraph"/>
              <w:spacing w:before="94"/>
              <w:ind w:left="13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97B4E" w:rsidRDefault="00897B4E">
            <w:pPr>
              <w:pStyle w:val="TableParagraph"/>
              <w:spacing w:before="94"/>
              <w:ind w:left="11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4"/>
              <w:ind w:left="9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897B4E" w:rsidRDefault="00897B4E">
            <w:pPr>
              <w:pStyle w:val="TableParagraph"/>
              <w:spacing w:before="94"/>
              <w:ind w:left="18"/>
              <w:jc w:val="center"/>
            </w:pPr>
            <w:r>
              <w:t>9</w:t>
            </w:r>
          </w:p>
        </w:tc>
        <w:tc>
          <w:tcPr>
            <w:tcW w:w="1305" w:type="dxa"/>
          </w:tcPr>
          <w:p w:rsidR="00897B4E" w:rsidRDefault="00897B4E">
            <w:pPr>
              <w:pStyle w:val="TableParagraph"/>
              <w:spacing w:before="94"/>
              <w:ind w:left="139" w:right="123"/>
              <w:jc w:val="center"/>
            </w:pPr>
            <w:r>
              <w:t>10</w:t>
            </w:r>
          </w:p>
        </w:tc>
      </w:tr>
      <w:tr w:rsidR="00897B4E">
        <w:trPr>
          <w:trHeight w:val="457"/>
        </w:trPr>
        <w:tc>
          <w:tcPr>
            <w:tcW w:w="96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61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566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4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0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07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5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55"/>
        </w:trPr>
        <w:tc>
          <w:tcPr>
            <w:tcW w:w="96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61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566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4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0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07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5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710"/>
        </w:trPr>
        <w:tc>
          <w:tcPr>
            <w:tcW w:w="1584" w:type="dxa"/>
            <w:gridSpan w:val="2"/>
            <w:tcBorders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6" w:line="253" w:lineRule="exact"/>
              <w:ind w:left="184"/>
            </w:pPr>
            <w:r>
              <w:t>Итого по</w:t>
            </w:r>
            <w:r>
              <w:rPr>
                <w:spacing w:val="-2"/>
              </w:rPr>
              <w:t xml:space="preserve"> </w:t>
            </w:r>
            <w:r>
              <w:t>коду</w:t>
            </w:r>
          </w:p>
          <w:p w:rsidR="00897B4E" w:rsidRDefault="00897B4E">
            <w:pPr>
              <w:pStyle w:val="TableParagraph"/>
              <w:spacing w:line="253" w:lineRule="exact"/>
              <w:ind w:right="50"/>
              <w:jc w:val="right"/>
            </w:pPr>
            <w:r>
              <w:rPr>
                <w:spacing w:val="-1"/>
              </w:rPr>
              <w:t>БК</w:t>
            </w:r>
          </w:p>
        </w:tc>
        <w:tc>
          <w:tcPr>
            <w:tcW w:w="566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4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0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07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5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57"/>
        </w:trPr>
        <w:tc>
          <w:tcPr>
            <w:tcW w:w="5777" w:type="dxa"/>
            <w:gridSpan w:val="7"/>
            <w:tcBorders>
              <w:top w:val="nil"/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6"/>
              <w:ind w:right="46"/>
              <w:jc w:val="right"/>
            </w:pPr>
            <w:r>
              <w:t>Всего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5" w:type="dxa"/>
          </w:tcPr>
          <w:p w:rsidR="00897B4E" w:rsidRDefault="00897B4E">
            <w:pPr>
              <w:pStyle w:val="TableParagraph"/>
            </w:pPr>
          </w:p>
        </w:tc>
      </w:tr>
    </w:tbl>
    <w:p w:rsidR="00897B4E" w:rsidRDefault="00897B4E">
      <w:pPr>
        <w:pStyle w:val="a3"/>
        <w:spacing w:before="4"/>
        <w:rPr>
          <w:sz w:val="21"/>
        </w:rPr>
      </w:pPr>
    </w:p>
    <w:p w:rsidR="00897B4E" w:rsidRDefault="00897B4E">
      <w:pPr>
        <w:spacing w:before="1" w:after="6"/>
        <w:ind w:left="2716" w:right="1901" w:hanging="6"/>
        <w:jc w:val="center"/>
        <w:rPr>
          <w:sz w:val="24"/>
        </w:rPr>
      </w:pPr>
      <w:r>
        <w:rPr>
          <w:sz w:val="24"/>
        </w:rPr>
        <w:t>Раздел 4. Расходы на закупки товаров, работ, услуг, осуществляемые получателем бюджетных средств в пользу третьих лиц</w:t>
      </w:r>
    </w:p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619"/>
        <w:gridCol w:w="566"/>
        <w:gridCol w:w="794"/>
        <w:gridCol w:w="849"/>
        <w:gridCol w:w="907"/>
        <w:gridCol w:w="1077"/>
        <w:gridCol w:w="1190"/>
        <w:gridCol w:w="1303"/>
        <w:gridCol w:w="1305"/>
      </w:tblGrid>
      <w:tr w:rsidR="00897B4E">
        <w:trPr>
          <w:trHeight w:val="458"/>
        </w:trPr>
        <w:tc>
          <w:tcPr>
            <w:tcW w:w="965" w:type="dxa"/>
            <w:vMerge w:val="restart"/>
          </w:tcPr>
          <w:p w:rsidR="00897B4E" w:rsidRDefault="00897B4E">
            <w:pPr>
              <w:pStyle w:val="TableParagraph"/>
              <w:spacing w:before="96"/>
              <w:ind w:left="62" w:right="50"/>
              <w:jc w:val="center"/>
            </w:pPr>
            <w:proofErr w:type="spellStart"/>
            <w:r>
              <w:t>Наимено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показате</w:t>
            </w:r>
            <w:proofErr w:type="spellEnd"/>
            <w:r>
              <w:t xml:space="preserve"> ля</w:t>
            </w:r>
          </w:p>
        </w:tc>
        <w:tc>
          <w:tcPr>
            <w:tcW w:w="619" w:type="dxa"/>
            <w:vMerge w:val="restart"/>
          </w:tcPr>
          <w:p w:rsidR="00897B4E" w:rsidRDefault="00897B4E">
            <w:pPr>
              <w:pStyle w:val="TableParagraph"/>
              <w:spacing w:before="96"/>
              <w:ind w:left="100" w:right="91" w:firstLine="21"/>
              <w:jc w:val="both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 xml:space="preserve"> </w:t>
            </w:r>
            <w:proofErr w:type="spellStart"/>
            <w:r>
              <w:t>ки</w:t>
            </w:r>
            <w:proofErr w:type="spellEnd"/>
          </w:p>
        </w:tc>
        <w:tc>
          <w:tcPr>
            <w:tcW w:w="3116" w:type="dxa"/>
            <w:gridSpan w:val="4"/>
            <w:vMerge w:val="restart"/>
          </w:tcPr>
          <w:p w:rsidR="00897B4E" w:rsidRDefault="00897B4E">
            <w:pPr>
              <w:pStyle w:val="TableParagraph"/>
              <w:spacing w:before="96"/>
              <w:ind w:left="256" w:right="249" w:firstLine="2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077" w:type="dxa"/>
            <w:vMerge w:val="restart"/>
          </w:tcPr>
          <w:p w:rsidR="00897B4E" w:rsidRDefault="00897B4E">
            <w:pPr>
              <w:pStyle w:val="TableParagraph"/>
              <w:spacing w:before="96"/>
              <w:ind w:left="78" w:right="63" w:hanging="2"/>
              <w:jc w:val="center"/>
            </w:pPr>
            <w:r>
              <w:t xml:space="preserve">Код </w:t>
            </w:r>
            <w:proofErr w:type="spellStart"/>
            <w:r>
              <w:t>аналитич</w:t>
            </w:r>
            <w:proofErr w:type="spellEnd"/>
            <w:r>
              <w:t xml:space="preserve"> </w:t>
            </w:r>
            <w:proofErr w:type="spellStart"/>
            <w:r>
              <w:t>еского</w:t>
            </w:r>
            <w:proofErr w:type="spellEnd"/>
            <w:r>
              <w:t xml:space="preserve"> </w:t>
            </w:r>
            <w:proofErr w:type="spellStart"/>
            <w:r>
              <w:t>показател</w:t>
            </w:r>
            <w:proofErr w:type="spellEnd"/>
            <w:r>
              <w:t xml:space="preserve"> я</w:t>
            </w:r>
          </w:p>
        </w:tc>
        <w:tc>
          <w:tcPr>
            <w:tcW w:w="3798" w:type="dxa"/>
            <w:gridSpan w:val="3"/>
          </w:tcPr>
          <w:p w:rsidR="00897B4E" w:rsidRDefault="00897B4E">
            <w:pPr>
              <w:pStyle w:val="TableParagraph"/>
              <w:spacing w:before="96"/>
              <w:ind w:left="1531" w:right="1525"/>
              <w:jc w:val="center"/>
            </w:pPr>
            <w:r>
              <w:t>Сумма</w:t>
            </w:r>
          </w:p>
        </w:tc>
      </w:tr>
      <w:tr w:rsidR="00897B4E">
        <w:trPr>
          <w:trHeight w:val="1722"/>
        </w:trPr>
        <w:tc>
          <w:tcPr>
            <w:tcW w:w="965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7"/>
              <w:ind w:left="438" w:right="161" w:hanging="200"/>
            </w:pPr>
            <w:r>
              <w:t>на 20 год (на</w:t>
            </w:r>
          </w:p>
          <w:p w:rsidR="00897B4E" w:rsidRDefault="00897B4E">
            <w:pPr>
              <w:pStyle w:val="TableParagraph"/>
              <w:ind w:left="69" w:right="51" w:hanging="6"/>
              <w:jc w:val="center"/>
            </w:pPr>
            <w:r>
              <w:t xml:space="preserve">текущий </w:t>
            </w:r>
            <w:proofErr w:type="spellStart"/>
            <w:r>
              <w:t>финансовы</w:t>
            </w:r>
            <w:proofErr w:type="spellEnd"/>
            <w:r>
              <w:t xml:space="preserve"> й год)</w:t>
            </w:r>
          </w:p>
        </w:tc>
        <w:tc>
          <w:tcPr>
            <w:tcW w:w="1303" w:type="dxa"/>
          </w:tcPr>
          <w:p w:rsidR="00897B4E" w:rsidRDefault="00897B4E">
            <w:pPr>
              <w:pStyle w:val="TableParagraph"/>
              <w:spacing w:before="97"/>
              <w:ind w:left="116" w:right="97"/>
              <w:jc w:val="center"/>
            </w:pPr>
            <w:r>
              <w:t xml:space="preserve">на 20 год (на первый </w:t>
            </w:r>
            <w:proofErr w:type="gramStart"/>
            <w:r>
              <w:t>год  планового</w:t>
            </w:r>
            <w:proofErr w:type="gramEnd"/>
            <w:r>
              <w:t xml:space="preserve"> периода)</w:t>
            </w:r>
          </w:p>
        </w:tc>
        <w:tc>
          <w:tcPr>
            <w:tcW w:w="1305" w:type="dxa"/>
          </w:tcPr>
          <w:p w:rsidR="00897B4E" w:rsidRDefault="00897B4E">
            <w:pPr>
              <w:pStyle w:val="TableParagraph"/>
              <w:spacing w:before="97"/>
              <w:ind w:left="139" w:right="123"/>
              <w:jc w:val="center"/>
            </w:pPr>
            <w:r>
              <w:t xml:space="preserve">на 20 год (на второй </w:t>
            </w:r>
            <w:proofErr w:type="gramStart"/>
            <w:r>
              <w:t>год  планового</w:t>
            </w:r>
            <w:proofErr w:type="gramEnd"/>
            <w:r>
              <w:t xml:space="preserve"> периода)</w:t>
            </w:r>
          </w:p>
        </w:tc>
      </w:tr>
      <w:tr w:rsidR="00897B4E">
        <w:trPr>
          <w:trHeight w:val="961"/>
        </w:trPr>
        <w:tc>
          <w:tcPr>
            <w:tcW w:w="965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897B4E" w:rsidRDefault="00897B4E">
            <w:pPr>
              <w:pStyle w:val="TableParagraph"/>
              <w:spacing w:before="94"/>
              <w:ind w:left="177" w:right="51" w:hanging="99"/>
            </w:pPr>
            <w:proofErr w:type="spellStart"/>
            <w:r>
              <w:t>разд</w:t>
            </w:r>
            <w:proofErr w:type="spellEnd"/>
            <w:r>
              <w:t xml:space="preserve"> ел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4"/>
              <w:ind w:left="238" w:right="50" w:hanging="159"/>
            </w:pPr>
            <w:proofErr w:type="spellStart"/>
            <w:r>
              <w:t>подраз</w:t>
            </w:r>
            <w:proofErr w:type="spellEnd"/>
            <w:r>
              <w:t xml:space="preserve"> дел</w:t>
            </w:r>
          </w:p>
        </w:tc>
        <w:tc>
          <w:tcPr>
            <w:tcW w:w="849" w:type="dxa"/>
          </w:tcPr>
          <w:p w:rsidR="00897B4E" w:rsidRDefault="00897B4E">
            <w:pPr>
              <w:pStyle w:val="TableParagraph"/>
              <w:spacing w:before="94"/>
              <w:ind w:left="130" w:right="33" w:hanging="70"/>
            </w:pPr>
            <w:r>
              <w:t>целевая статья</w:t>
            </w:r>
          </w:p>
        </w:tc>
        <w:tc>
          <w:tcPr>
            <w:tcW w:w="907" w:type="dxa"/>
          </w:tcPr>
          <w:p w:rsidR="00897B4E" w:rsidRDefault="00897B4E">
            <w:pPr>
              <w:pStyle w:val="TableParagraph"/>
              <w:spacing w:before="94"/>
              <w:ind w:left="80" w:right="65" w:hanging="3"/>
              <w:jc w:val="center"/>
            </w:pPr>
            <w:r>
              <w:t xml:space="preserve">вид </w:t>
            </w:r>
            <w:proofErr w:type="spellStart"/>
            <w:r>
              <w:t>расходо</w:t>
            </w:r>
            <w:proofErr w:type="spellEnd"/>
            <w:r>
              <w:t xml:space="preserve"> в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4"/>
              <w:ind w:left="87" w:right="77"/>
              <w:jc w:val="center"/>
            </w:pPr>
            <w:r>
              <w:t>в рублях</w:t>
            </w:r>
          </w:p>
        </w:tc>
        <w:tc>
          <w:tcPr>
            <w:tcW w:w="1303" w:type="dxa"/>
          </w:tcPr>
          <w:p w:rsidR="00897B4E" w:rsidRDefault="00897B4E">
            <w:pPr>
              <w:pStyle w:val="TableParagraph"/>
              <w:spacing w:before="94"/>
              <w:ind w:left="115" w:right="97"/>
              <w:jc w:val="center"/>
            </w:pPr>
            <w:r>
              <w:t>в рублях</w:t>
            </w:r>
          </w:p>
        </w:tc>
        <w:tc>
          <w:tcPr>
            <w:tcW w:w="1305" w:type="dxa"/>
          </w:tcPr>
          <w:p w:rsidR="00897B4E" w:rsidRDefault="00897B4E">
            <w:pPr>
              <w:pStyle w:val="TableParagraph"/>
              <w:spacing w:before="94"/>
              <w:ind w:left="139" w:right="123"/>
              <w:jc w:val="center"/>
            </w:pPr>
            <w:r>
              <w:t>в рублях</w:t>
            </w:r>
          </w:p>
        </w:tc>
      </w:tr>
      <w:tr w:rsidR="00897B4E">
        <w:trPr>
          <w:trHeight w:val="458"/>
        </w:trPr>
        <w:tc>
          <w:tcPr>
            <w:tcW w:w="965" w:type="dxa"/>
          </w:tcPr>
          <w:p w:rsidR="00897B4E" w:rsidRDefault="00897B4E">
            <w:pPr>
              <w:pStyle w:val="TableParagraph"/>
              <w:spacing w:before="97"/>
              <w:ind w:left="9"/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897B4E" w:rsidRDefault="00897B4E">
            <w:pPr>
              <w:pStyle w:val="TableParagraph"/>
              <w:spacing w:before="97"/>
              <w:ind w:left="4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897B4E" w:rsidRDefault="00897B4E">
            <w:pPr>
              <w:pStyle w:val="TableParagraph"/>
              <w:spacing w:before="97"/>
              <w:ind w:left="5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7"/>
              <w:ind w:left="8"/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897B4E" w:rsidRDefault="00897B4E">
            <w:pPr>
              <w:pStyle w:val="TableParagraph"/>
              <w:spacing w:before="97"/>
              <w:ind w:left="7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97B4E" w:rsidRDefault="00897B4E">
            <w:pPr>
              <w:pStyle w:val="TableParagraph"/>
              <w:spacing w:before="97"/>
              <w:ind w:left="13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97B4E" w:rsidRDefault="00897B4E">
            <w:pPr>
              <w:pStyle w:val="TableParagraph"/>
              <w:spacing w:before="97"/>
              <w:ind w:left="11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7"/>
              <w:ind w:left="9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897B4E" w:rsidRDefault="00897B4E">
            <w:pPr>
              <w:pStyle w:val="TableParagraph"/>
              <w:spacing w:before="97"/>
              <w:ind w:left="18"/>
              <w:jc w:val="center"/>
            </w:pPr>
            <w:r>
              <w:t>9</w:t>
            </w:r>
          </w:p>
        </w:tc>
        <w:tc>
          <w:tcPr>
            <w:tcW w:w="1305" w:type="dxa"/>
          </w:tcPr>
          <w:p w:rsidR="00897B4E" w:rsidRDefault="00897B4E">
            <w:pPr>
              <w:pStyle w:val="TableParagraph"/>
              <w:spacing w:before="97"/>
              <w:ind w:left="139" w:right="123"/>
              <w:jc w:val="center"/>
            </w:pPr>
            <w:r>
              <w:t>10</w:t>
            </w:r>
          </w:p>
        </w:tc>
      </w:tr>
      <w:tr w:rsidR="00897B4E">
        <w:trPr>
          <w:trHeight w:val="455"/>
        </w:trPr>
        <w:tc>
          <w:tcPr>
            <w:tcW w:w="96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61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566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4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0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07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5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710"/>
        </w:trPr>
        <w:tc>
          <w:tcPr>
            <w:tcW w:w="1584" w:type="dxa"/>
            <w:gridSpan w:val="2"/>
            <w:tcBorders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6" w:line="253" w:lineRule="exact"/>
              <w:ind w:left="184"/>
            </w:pPr>
            <w:r>
              <w:t>Итого по</w:t>
            </w:r>
            <w:r>
              <w:rPr>
                <w:spacing w:val="-2"/>
              </w:rPr>
              <w:t xml:space="preserve"> </w:t>
            </w:r>
            <w:r>
              <w:t>коду</w:t>
            </w:r>
          </w:p>
          <w:p w:rsidR="00897B4E" w:rsidRDefault="00897B4E">
            <w:pPr>
              <w:pStyle w:val="TableParagraph"/>
              <w:spacing w:line="253" w:lineRule="exact"/>
              <w:ind w:right="50"/>
              <w:jc w:val="right"/>
            </w:pPr>
            <w:r>
              <w:rPr>
                <w:spacing w:val="-1"/>
              </w:rPr>
              <w:t>БК</w:t>
            </w:r>
          </w:p>
        </w:tc>
        <w:tc>
          <w:tcPr>
            <w:tcW w:w="566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4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0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07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5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58"/>
        </w:trPr>
        <w:tc>
          <w:tcPr>
            <w:tcW w:w="5777" w:type="dxa"/>
            <w:gridSpan w:val="7"/>
            <w:tcBorders>
              <w:top w:val="nil"/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6"/>
              <w:ind w:right="46"/>
              <w:jc w:val="right"/>
            </w:pPr>
            <w:r>
              <w:t>Всего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5" w:type="dxa"/>
          </w:tcPr>
          <w:p w:rsidR="00897B4E" w:rsidRDefault="00897B4E">
            <w:pPr>
              <w:pStyle w:val="TableParagraph"/>
            </w:pPr>
          </w:p>
        </w:tc>
      </w:tr>
    </w:tbl>
    <w:p w:rsidR="00897B4E" w:rsidRDefault="00897B4E">
      <w:pPr>
        <w:sectPr w:rsidR="00897B4E">
          <w:pgSz w:w="11910" w:h="16840"/>
          <w:pgMar w:top="1040" w:right="560" w:bottom="280" w:left="600" w:header="720" w:footer="720" w:gutter="0"/>
          <w:cols w:space="720"/>
        </w:sectPr>
      </w:pPr>
    </w:p>
    <w:p w:rsidR="00897B4E" w:rsidRDefault="00897B4E">
      <w:pPr>
        <w:spacing w:before="60"/>
        <w:ind w:left="3792" w:right="1554" w:hanging="1414"/>
        <w:rPr>
          <w:sz w:val="24"/>
        </w:rPr>
      </w:pPr>
      <w:r>
        <w:rPr>
          <w:sz w:val="24"/>
        </w:rPr>
        <w:lastRenderedPageBreak/>
        <w:t>Раздел 5. СПРАВОЧНО: Бюджетные ассигнования на исполнение публичных нормативных обязательств</w:t>
      </w:r>
    </w:p>
    <w:p w:rsidR="00897B4E" w:rsidRDefault="00897B4E">
      <w:pPr>
        <w:pStyle w:val="a3"/>
        <w:spacing w:before="7" w:after="1"/>
        <w:rPr>
          <w:sz w:val="24"/>
        </w:rPr>
      </w:pPr>
    </w:p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619"/>
        <w:gridCol w:w="566"/>
        <w:gridCol w:w="794"/>
        <w:gridCol w:w="849"/>
        <w:gridCol w:w="907"/>
        <w:gridCol w:w="1077"/>
        <w:gridCol w:w="1190"/>
        <w:gridCol w:w="1303"/>
        <w:gridCol w:w="1305"/>
      </w:tblGrid>
      <w:tr w:rsidR="00897B4E">
        <w:trPr>
          <w:trHeight w:val="479"/>
        </w:trPr>
        <w:tc>
          <w:tcPr>
            <w:tcW w:w="965" w:type="dxa"/>
            <w:vMerge w:val="restart"/>
          </w:tcPr>
          <w:p w:rsidR="00897B4E" w:rsidRDefault="00897B4E">
            <w:pPr>
              <w:pStyle w:val="TableParagraph"/>
              <w:spacing w:before="95"/>
              <w:ind w:left="57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</w:t>
            </w:r>
            <w:proofErr w:type="spellEnd"/>
            <w:r>
              <w:rPr>
                <w:sz w:val="24"/>
              </w:rPr>
              <w:t xml:space="preserve"> ование </w:t>
            </w:r>
            <w:proofErr w:type="spellStart"/>
            <w:r>
              <w:rPr>
                <w:sz w:val="24"/>
              </w:rPr>
              <w:t>показат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еля</w:t>
            </w:r>
            <w:proofErr w:type="spellEnd"/>
          </w:p>
        </w:tc>
        <w:tc>
          <w:tcPr>
            <w:tcW w:w="619" w:type="dxa"/>
            <w:vMerge w:val="restart"/>
          </w:tcPr>
          <w:p w:rsidR="00897B4E" w:rsidRDefault="00897B4E">
            <w:pPr>
              <w:pStyle w:val="TableParagraph"/>
              <w:spacing w:before="95"/>
              <w:ind w:left="81" w:right="74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spellStart"/>
            <w:r>
              <w:rPr>
                <w:sz w:val="24"/>
              </w:rPr>
              <w:t>стро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3116" w:type="dxa"/>
            <w:gridSpan w:val="4"/>
            <w:vMerge w:val="restart"/>
          </w:tcPr>
          <w:p w:rsidR="00897B4E" w:rsidRDefault="00897B4E">
            <w:pPr>
              <w:pStyle w:val="TableParagraph"/>
              <w:spacing w:before="95"/>
              <w:ind w:left="139" w:right="135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1077" w:type="dxa"/>
            <w:vMerge w:val="restart"/>
          </w:tcPr>
          <w:p w:rsidR="00897B4E" w:rsidRDefault="00897B4E">
            <w:pPr>
              <w:pStyle w:val="TableParagraph"/>
              <w:spacing w:before="95"/>
              <w:ind w:left="68" w:right="49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spellStart"/>
            <w:r>
              <w:rPr>
                <w:sz w:val="24"/>
              </w:rPr>
              <w:t>аналитич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</w:t>
            </w:r>
            <w:proofErr w:type="spellEnd"/>
            <w:r>
              <w:rPr>
                <w:sz w:val="24"/>
              </w:rPr>
              <w:t xml:space="preserve"> ля</w:t>
            </w:r>
          </w:p>
        </w:tc>
        <w:tc>
          <w:tcPr>
            <w:tcW w:w="3798" w:type="dxa"/>
            <w:gridSpan w:val="3"/>
          </w:tcPr>
          <w:p w:rsidR="00897B4E" w:rsidRDefault="00897B4E">
            <w:pPr>
              <w:pStyle w:val="TableParagraph"/>
              <w:spacing w:before="95"/>
              <w:ind w:left="1531" w:right="1525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897B4E">
        <w:trPr>
          <w:trHeight w:val="1859"/>
        </w:trPr>
        <w:tc>
          <w:tcPr>
            <w:tcW w:w="965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5"/>
              <w:ind w:left="424" w:right="161" w:hanging="216"/>
              <w:rPr>
                <w:sz w:val="24"/>
              </w:rPr>
            </w:pPr>
            <w:r>
              <w:rPr>
                <w:sz w:val="24"/>
              </w:rPr>
              <w:t>на 20 год (на</w:t>
            </w:r>
          </w:p>
          <w:p w:rsidR="00897B4E" w:rsidRDefault="00897B4E">
            <w:pPr>
              <w:pStyle w:val="TableParagraph"/>
              <w:ind w:left="103" w:right="84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финансов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год)</w:t>
            </w:r>
          </w:p>
        </w:tc>
        <w:tc>
          <w:tcPr>
            <w:tcW w:w="1303" w:type="dxa"/>
          </w:tcPr>
          <w:p w:rsidR="00897B4E" w:rsidRDefault="00897B4E">
            <w:pPr>
              <w:pStyle w:val="TableParagraph"/>
              <w:spacing w:before="95"/>
              <w:ind w:left="70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20 год (на первый </w:t>
            </w:r>
            <w:proofErr w:type="gramStart"/>
            <w:r>
              <w:rPr>
                <w:sz w:val="24"/>
              </w:rPr>
              <w:t>год  планового</w:t>
            </w:r>
            <w:proofErr w:type="gramEnd"/>
            <w:r>
              <w:rPr>
                <w:sz w:val="24"/>
              </w:rPr>
              <w:t xml:space="preserve"> периода)</w:t>
            </w:r>
          </w:p>
        </w:tc>
        <w:tc>
          <w:tcPr>
            <w:tcW w:w="1305" w:type="dxa"/>
          </w:tcPr>
          <w:p w:rsidR="00897B4E" w:rsidRDefault="00897B4E">
            <w:pPr>
              <w:pStyle w:val="TableParagraph"/>
              <w:spacing w:before="95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20 год (на второй </w:t>
            </w:r>
            <w:proofErr w:type="gramStart"/>
            <w:r>
              <w:rPr>
                <w:sz w:val="24"/>
              </w:rPr>
              <w:t>год  планового</w:t>
            </w:r>
            <w:proofErr w:type="gramEnd"/>
            <w:r>
              <w:rPr>
                <w:sz w:val="24"/>
              </w:rPr>
              <w:t xml:space="preserve"> периода)</w:t>
            </w:r>
          </w:p>
        </w:tc>
      </w:tr>
      <w:tr w:rsidR="00897B4E">
        <w:trPr>
          <w:trHeight w:val="1034"/>
        </w:trPr>
        <w:tc>
          <w:tcPr>
            <w:tcW w:w="965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897B4E" w:rsidRDefault="00897B4E">
            <w:pPr>
              <w:pStyle w:val="TableParagraph"/>
              <w:spacing w:before="95"/>
              <w:ind w:left="107" w:right="80" w:firstLine="12"/>
              <w:rPr>
                <w:sz w:val="24"/>
              </w:rPr>
            </w:pPr>
            <w:r>
              <w:rPr>
                <w:sz w:val="24"/>
              </w:rPr>
              <w:t>раз дел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5"/>
              <w:ind w:left="175" w:right="68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подра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здел</w:t>
            </w:r>
            <w:proofErr w:type="spellEnd"/>
          </w:p>
        </w:tc>
        <w:tc>
          <w:tcPr>
            <w:tcW w:w="849" w:type="dxa"/>
          </w:tcPr>
          <w:p w:rsidR="00897B4E" w:rsidRDefault="00897B4E">
            <w:pPr>
              <w:pStyle w:val="TableParagraph"/>
              <w:spacing w:before="95"/>
              <w:ind w:left="82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</w:t>
            </w:r>
            <w:proofErr w:type="spellEnd"/>
            <w:r>
              <w:rPr>
                <w:sz w:val="24"/>
              </w:rPr>
              <w:t xml:space="preserve"> я   статья</w:t>
            </w:r>
          </w:p>
        </w:tc>
        <w:tc>
          <w:tcPr>
            <w:tcW w:w="907" w:type="dxa"/>
          </w:tcPr>
          <w:p w:rsidR="00897B4E" w:rsidRDefault="00897B4E">
            <w:pPr>
              <w:pStyle w:val="TableParagraph"/>
              <w:spacing w:before="95"/>
              <w:ind w:left="106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расход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1077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5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  <w:tc>
          <w:tcPr>
            <w:tcW w:w="1303" w:type="dxa"/>
          </w:tcPr>
          <w:p w:rsidR="00897B4E" w:rsidRDefault="00897B4E">
            <w:pPr>
              <w:pStyle w:val="TableParagraph"/>
              <w:spacing w:before="95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  <w:tc>
          <w:tcPr>
            <w:tcW w:w="1305" w:type="dxa"/>
          </w:tcPr>
          <w:p w:rsidR="00897B4E" w:rsidRDefault="00897B4E">
            <w:pPr>
              <w:pStyle w:val="TableParagraph"/>
              <w:spacing w:before="95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</w:tr>
      <w:tr w:rsidR="00897B4E">
        <w:trPr>
          <w:trHeight w:val="479"/>
        </w:trPr>
        <w:tc>
          <w:tcPr>
            <w:tcW w:w="965" w:type="dxa"/>
          </w:tcPr>
          <w:p w:rsidR="00897B4E" w:rsidRDefault="00897B4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" w:type="dxa"/>
          </w:tcPr>
          <w:p w:rsidR="00897B4E" w:rsidRDefault="00897B4E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97B4E" w:rsidRDefault="00897B4E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897B4E" w:rsidRDefault="00897B4E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" w:type="dxa"/>
          </w:tcPr>
          <w:p w:rsidR="00897B4E" w:rsidRDefault="00897B4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</w:tcPr>
          <w:p w:rsidR="00897B4E" w:rsidRDefault="00897B4E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3" w:type="dxa"/>
          </w:tcPr>
          <w:p w:rsidR="00897B4E" w:rsidRDefault="00897B4E">
            <w:pPr>
              <w:pStyle w:val="TableParagraph"/>
              <w:spacing w:before="9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5" w:type="dxa"/>
          </w:tcPr>
          <w:p w:rsidR="00897B4E" w:rsidRDefault="00897B4E">
            <w:pPr>
              <w:pStyle w:val="TableParagraph"/>
              <w:spacing w:before="92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7B4E">
        <w:trPr>
          <w:trHeight w:val="479"/>
        </w:trPr>
        <w:tc>
          <w:tcPr>
            <w:tcW w:w="965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</w:tr>
      <w:tr w:rsidR="00897B4E">
        <w:trPr>
          <w:trHeight w:val="755"/>
        </w:trPr>
        <w:tc>
          <w:tcPr>
            <w:tcW w:w="1584" w:type="dxa"/>
            <w:gridSpan w:val="2"/>
            <w:tcBorders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5"/>
              <w:ind w:left="688" w:right="34" w:hanging="89"/>
              <w:rPr>
                <w:sz w:val="24"/>
              </w:rPr>
            </w:pPr>
            <w:r>
              <w:rPr>
                <w:sz w:val="24"/>
              </w:rPr>
              <w:t>Итого по коду БК</w:t>
            </w:r>
          </w:p>
        </w:tc>
        <w:tc>
          <w:tcPr>
            <w:tcW w:w="566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</w:tr>
      <w:tr w:rsidR="00897B4E">
        <w:trPr>
          <w:trHeight w:val="479"/>
        </w:trPr>
        <w:tc>
          <w:tcPr>
            <w:tcW w:w="5777" w:type="dxa"/>
            <w:gridSpan w:val="7"/>
            <w:tcBorders>
              <w:top w:val="nil"/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</w:tr>
    </w:tbl>
    <w:p w:rsidR="00897B4E" w:rsidRDefault="00897B4E">
      <w:pPr>
        <w:pStyle w:val="a3"/>
        <w:spacing w:before="3"/>
        <w:rPr>
          <w:sz w:val="23"/>
        </w:rPr>
      </w:pPr>
    </w:p>
    <w:p w:rsidR="00897B4E" w:rsidRDefault="00897B4E">
      <w:pPr>
        <w:ind w:left="1101"/>
        <w:rPr>
          <w:sz w:val="24"/>
        </w:rPr>
      </w:pPr>
      <w:r>
        <w:rPr>
          <w:sz w:val="24"/>
        </w:rPr>
        <w:t>Руководитель учреждения</w:t>
      </w:r>
    </w:p>
    <w:p w:rsidR="00897B4E" w:rsidRDefault="00897B4E">
      <w:pPr>
        <w:tabs>
          <w:tab w:val="left" w:pos="3958"/>
          <w:tab w:val="left" w:pos="5638"/>
          <w:tab w:val="left" w:pos="7018"/>
          <w:tab w:val="left" w:pos="9478"/>
        </w:tabs>
        <w:ind w:left="1101"/>
        <w:rPr>
          <w:sz w:val="24"/>
        </w:rPr>
      </w:pPr>
      <w:r>
        <w:rPr>
          <w:sz w:val="24"/>
        </w:rPr>
        <w:t>(уполномоченное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7B4E" w:rsidRDefault="00897B4E">
      <w:pPr>
        <w:ind w:left="2901"/>
        <w:rPr>
          <w:sz w:val="24"/>
        </w:rPr>
      </w:pPr>
      <w:r>
        <w:rPr>
          <w:sz w:val="24"/>
        </w:rPr>
        <w:t>(должность) (подпись) (фамилия, инициалы)</w:t>
      </w:r>
    </w:p>
    <w:p w:rsidR="00897B4E" w:rsidRDefault="00897B4E">
      <w:pPr>
        <w:tabs>
          <w:tab w:val="left" w:pos="4187"/>
          <w:tab w:val="left" w:pos="5567"/>
          <w:tab w:val="left" w:pos="8027"/>
        </w:tabs>
        <w:ind w:left="1101"/>
        <w:rPr>
          <w:sz w:val="24"/>
        </w:rPr>
      </w:pPr>
      <w:r>
        <w:rPr>
          <w:sz w:val="24"/>
        </w:rPr>
        <w:t xml:space="preserve">Исполнитель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7B4E" w:rsidRDefault="00897B4E">
      <w:pPr>
        <w:tabs>
          <w:tab w:val="left" w:pos="3379"/>
          <w:tab w:val="left" w:pos="4900"/>
        </w:tabs>
        <w:ind w:left="2781" w:right="4841" w:hanging="900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(фамилия,</w:t>
      </w:r>
      <w:r>
        <w:rPr>
          <w:sz w:val="24"/>
        </w:rPr>
        <w:tab/>
      </w:r>
      <w:r>
        <w:rPr>
          <w:spacing w:val="-3"/>
          <w:sz w:val="24"/>
        </w:rPr>
        <w:t xml:space="preserve">(телефон) </w:t>
      </w:r>
      <w:r>
        <w:rPr>
          <w:sz w:val="24"/>
        </w:rPr>
        <w:t>инициалы)</w:t>
      </w:r>
    </w:p>
    <w:p w:rsidR="00897B4E" w:rsidRDefault="00897B4E">
      <w:pPr>
        <w:tabs>
          <w:tab w:val="left" w:pos="3957"/>
        </w:tabs>
        <w:spacing w:line="480" w:lineRule="auto"/>
        <w:ind w:left="1101" w:right="6226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20 </w:t>
      </w:r>
      <w:r>
        <w:rPr>
          <w:spacing w:val="-9"/>
          <w:sz w:val="24"/>
        </w:rPr>
        <w:t xml:space="preserve">г. </w:t>
      </w:r>
      <w:r>
        <w:rPr>
          <w:sz w:val="24"/>
        </w:rPr>
        <w:t>СОГЛАСОВАНО</w:t>
      </w:r>
    </w:p>
    <w:p w:rsidR="00897B4E" w:rsidRDefault="001B498D">
      <w:pPr>
        <w:pStyle w:val="a3"/>
        <w:spacing w:line="20" w:lineRule="exact"/>
        <w:ind w:left="10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270pt;height:.5pt;mso-position-horizontal-relative:char;mso-position-vertical-relative:line" coordsize="5400,10">
            <v:line id="_x0000_s1036" style="position:absolute" from="0,5" to="5400,5" strokeweight=".48pt"/>
            <w10:anchorlock/>
          </v:group>
        </w:pict>
      </w:r>
    </w:p>
    <w:p w:rsidR="00897B4E" w:rsidRDefault="00897B4E">
      <w:pPr>
        <w:spacing w:line="257" w:lineRule="exact"/>
        <w:ind w:left="1161"/>
        <w:rPr>
          <w:sz w:val="24"/>
        </w:rPr>
      </w:pPr>
      <w:r>
        <w:rPr>
          <w:sz w:val="24"/>
        </w:rPr>
        <w:t>(наименование должности лица распорядителя</w:t>
      </w:r>
    </w:p>
    <w:p w:rsidR="00897B4E" w:rsidRDefault="00897B4E">
      <w:pPr>
        <w:ind w:left="1281"/>
        <w:rPr>
          <w:sz w:val="24"/>
        </w:rPr>
      </w:pPr>
      <w:r>
        <w:rPr>
          <w:sz w:val="24"/>
        </w:rPr>
        <w:t>бюджетных средств, согласующего смету)</w:t>
      </w:r>
    </w:p>
    <w:p w:rsidR="00897B4E" w:rsidRDefault="001B498D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_x0000_s1037" style="position:absolute;margin-left:85.1pt;margin-top:13.55pt;width:276pt;height:.1pt;z-index:-9;mso-wrap-distance-left:0;mso-wrap-distance-right:0;mso-position-horizontal-relative:page" coordorigin="1702,271" coordsize="5520,0" path="m1702,271r5520,e" filled="f" strokeweight=".48pt">
            <v:path arrowok="t"/>
            <w10:wrap type="topAndBottom" anchorx="page"/>
          </v:shape>
        </w:pict>
      </w:r>
    </w:p>
    <w:p w:rsidR="00897B4E" w:rsidRDefault="00897B4E">
      <w:pPr>
        <w:spacing w:line="247" w:lineRule="exact"/>
        <w:ind w:left="1101"/>
        <w:rPr>
          <w:sz w:val="24"/>
        </w:rPr>
      </w:pPr>
      <w:r>
        <w:rPr>
          <w:sz w:val="24"/>
        </w:rPr>
        <w:t>(наименование распорядителя бюджетных средств,</w:t>
      </w:r>
    </w:p>
    <w:p w:rsidR="00897B4E" w:rsidRDefault="00897B4E">
      <w:pPr>
        <w:ind w:left="1881"/>
        <w:rPr>
          <w:sz w:val="24"/>
        </w:rPr>
      </w:pPr>
      <w:r>
        <w:rPr>
          <w:sz w:val="24"/>
        </w:rPr>
        <w:t>согласующего смету)</w:t>
      </w:r>
    </w:p>
    <w:p w:rsidR="00897B4E" w:rsidRDefault="001B498D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_x0000_s1038" style="position:absolute;margin-left:85.1pt;margin-top:13.55pt;width:237pt;height:.1pt;z-index:-8;mso-wrap-distance-left:0;mso-wrap-distance-right:0;mso-position-horizontal-relative:page" coordorigin="1702,271" coordsize="4740,0" o:spt="100" adj="0,,0" path="m1702,271r1920,m3682,271r2760,e" filled="f" strokeweight=".48pt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897B4E" w:rsidRDefault="00897B4E">
      <w:pPr>
        <w:tabs>
          <w:tab w:val="left" w:pos="2648"/>
        </w:tabs>
        <w:spacing w:line="247" w:lineRule="exact"/>
        <w:ind w:left="128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подписи)</w:t>
      </w:r>
    </w:p>
    <w:p w:rsidR="00897B4E" w:rsidRDefault="00897B4E">
      <w:pPr>
        <w:tabs>
          <w:tab w:val="left" w:pos="3155"/>
          <w:tab w:val="left" w:pos="3818"/>
        </w:tabs>
        <w:ind w:left="1101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97B4E" w:rsidRDefault="00897B4E">
      <w:pPr>
        <w:rPr>
          <w:sz w:val="24"/>
        </w:rPr>
        <w:sectPr w:rsidR="00897B4E">
          <w:pgSz w:w="11910" w:h="16840"/>
          <w:pgMar w:top="1040" w:right="560" w:bottom="280" w:left="600" w:header="720" w:footer="720" w:gutter="0"/>
          <w:cols w:space="720"/>
        </w:sectPr>
      </w:pPr>
    </w:p>
    <w:p w:rsidR="00897B4E" w:rsidRDefault="00897B4E">
      <w:pPr>
        <w:spacing w:before="64"/>
        <w:ind w:left="7197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897B4E" w:rsidRDefault="00897B4E">
      <w:pPr>
        <w:ind w:left="7197" w:right="805"/>
        <w:rPr>
          <w:sz w:val="24"/>
        </w:rPr>
      </w:pPr>
      <w:r>
        <w:rPr>
          <w:sz w:val="24"/>
        </w:rPr>
        <w:t xml:space="preserve">к Порядку составления, утверждения и ведения бюджетных смет муниципальными казенными учреждениями сельского поселения </w:t>
      </w:r>
      <w:proofErr w:type="spellStart"/>
      <w:r w:rsidR="00A91723">
        <w:rPr>
          <w:sz w:val="24"/>
        </w:rPr>
        <w:t>Чукадыбашевский</w:t>
      </w:r>
      <w:proofErr w:type="spellEnd"/>
      <w:r>
        <w:rPr>
          <w:sz w:val="24"/>
        </w:rPr>
        <w:t xml:space="preserve"> сельсовет</w:t>
      </w:r>
      <w:r w:rsidR="00A91723">
        <w:rPr>
          <w:sz w:val="24"/>
        </w:rPr>
        <w:t xml:space="preserve"> </w:t>
      </w:r>
      <w:r>
        <w:rPr>
          <w:sz w:val="24"/>
        </w:rPr>
        <w:t xml:space="preserve">муниципального района </w:t>
      </w:r>
      <w:proofErr w:type="spellStart"/>
      <w:r>
        <w:rPr>
          <w:sz w:val="24"/>
        </w:rPr>
        <w:t>Туймазинский</w:t>
      </w:r>
      <w:proofErr w:type="spellEnd"/>
      <w:r>
        <w:rPr>
          <w:sz w:val="24"/>
        </w:rPr>
        <w:t xml:space="preserve"> район Республики Башкортостан</w:t>
      </w:r>
    </w:p>
    <w:p w:rsidR="00897B4E" w:rsidRDefault="00897B4E">
      <w:pPr>
        <w:pStyle w:val="a3"/>
        <w:spacing w:before="10"/>
        <w:rPr>
          <w:sz w:val="36"/>
        </w:rPr>
      </w:pPr>
    </w:p>
    <w:p w:rsidR="00897B4E" w:rsidRDefault="00897B4E">
      <w:pPr>
        <w:spacing w:before="1"/>
        <w:ind w:right="149"/>
        <w:jc w:val="right"/>
        <w:rPr>
          <w:sz w:val="24"/>
        </w:rPr>
      </w:pPr>
      <w:r>
        <w:rPr>
          <w:spacing w:val="-1"/>
          <w:sz w:val="24"/>
        </w:rPr>
        <w:t>УТВЕРЖДАЮ</w:t>
      </w:r>
    </w:p>
    <w:p w:rsidR="00897B4E" w:rsidRDefault="001B498D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_x0000_s1039" style="position:absolute;margin-left:391.7pt;margin-top:13.55pt;width:168pt;height:.1pt;z-index:-7;mso-wrap-distance-left:0;mso-wrap-distance-right:0;mso-position-horizontal-relative:page" coordorigin="7834,271" coordsize="3360,0" path="m7834,271r3360,e" filled="f" strokeweight=".48pt">
            <v:path arrowok="t"/>
            <w10:wrap type="topAndBottom" anchorx="page"/>
          </v:shape>
        </w:pict>
      </w:r>
    </w:p>
    <w:p w:rsidR="00897B4E" w:rsidRDefault="00897B4E">
      <w:pPr>
        <w:spacing w:line="247" w:lineRule="exact"/>
        <w:ind w:right="145"/>
        <w:jc w:val="right"/>
        <w:rPr>
          <w:sz w:val="24"/>
        </w:rPr>
      </w:pPr>
      <w:r>
        <w:rPr>
          <w:sz w:val="24"/>
        </w:rPr>
        <w:t>(наименование должности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лица,</w:t>
      </w:r>
    </w:p>
    <w:p w:rsidR="00897B4E" w:rsidRDefault="00897B4E">
      <w:pPr>
        <w:ind w:left="8597" w:right="145" w:hanging="790"/>
        <w:jc w:val="right"/>
        <w:rPr>
          <w:sz w:val="24"/>
        </w:rPr>
      </w:pPr>
      <w:r>
        <w:rPr>
          <w:sz w:val="24"/>
        </w:rPr>
        <w:t>утверждающего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изменение показателей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сметы;</w:t>
      </w:r>
    </w:p>
    <w:p w:rsidR="00897B4E" w:rsidRDefault="001B498D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_x0000_s1040" style="position:absolute;margin-left:391.7pt;margin-top:13.55pt;width:168pt;height:.1pt;z-index:-6;mso-wrap-distance-left:0;mso-wrap-distance-right:0;mso-position-horizontal-relative:page" coordorigin="7834,271" coordsize="3360,0" path="m7834,271r3360,e" filled="f" strokeweight=".48pt">
            <v:path arrowok="t"/>
            <w10:wrap type="topAndBottom" anchorx="page"/>
          </v:shape>
        </w:pict>
      </w:r>
    </w:p>
    <w:p w:rsidR="00897B4E" w:rsidRDefault="00897B4E">
      <w:pPr>
        <w:spacing w:line="247" w:lineRule="exact"/>
        <w:ind w:right="150"/>
        <w:jc w:val="right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главного</w:t>
      </w:r>
    </w:p>
    <w:p w:rsidR="00897B4E" w:rsidRDefault="00897B4E">
      <w:pPr>
        <w:ind w:left="7109" w:right="148" w:firstLine="256"/>
        <w:jc w:val="right"/>
        <w:rPr>
          <w:sz w:val="24"/>
        </w:rPr>
      </w:pPr>
      <w:r>
        <w:rPr>
          <w:sz w:val="24"/>
        </w:rPr>
        <w:t>распорядителя</w:t>
      </w:r>
      <w:r>
        <w:rPr>
          <w:spacing w:val="-16"/>
          <w:sz w:val="24"/>
        </w:rPr>
        <w:t xml:space="preserve"> </w:t>
      </w:r>
      <w:r>
        <w:rPr>
          <w:sz w:val="24"/>
        </w:rPr>
        <w:t>(распорядителя) бюджетных средств;</w:t>
      </w:r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учреждения)</w:t>
      </w:r>
    </w:p>
    <w:p w:rsidR="00897B4E" w:rsidRDefault="001B498D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_x0000_s1041" style="position:absolute;margin-left:388.7pt;margin-top:13.55pt;width:171pt;height:.1pt;z-index:-5;mso-wrap-distance-left:0;mso-wrap-distance-right:0;mso-position-horizontal-relative:page" coordorigin="7774,271" coordsize="3420,0" o:spt="100" adj="0,,0" path="m7774,271r960,m8794,271r2400,e" filled="f" strokeweight=".48pt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897B4E" w:rsidRDefault="00897B4E">
      <w:pPr>
        <w:spacing w:line="247" w:lineRule="exact"/>
        <w:ind w:right="146"/>
        <w:jc w:val="right"/>
        <w:rPr>
          <w:sz w:val="24"/>
        </w:rPr>
      </w:pPr>
      <w:r>
        <w:rPr>
          <w:sz w:val="24"/>
        </w:rPr>
        <w:t>(подпись) 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897B4E" w:rsidRDefault="00897B4E">
      <w:pPr>
        <w:tabs>
          <w:tab w:val="left" w:pos="1454"/>
        </w:tabs>
        <w:ind w:right="148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года</w:t>
      </w:r>
    </w:p>
    <w:p w:rsidR="00897B4E" w:rsidRDefault="00897B4E">
      <w:pPr>
        <w:pStyle w:val="a3"/>
        <w:rPr>
          <w:sz w:val="20"/>
        </w:rPr>
      </w:pPr>
    </w:p>
    <w:p w:rsidR="00897B4E" w:rsidRDefault="00897B4E">
      <w:pPr>
        <w:rPr>
          <w:sz w:val="20"/>
        </w:rPr>
        <w:sectPr w:rsidR="00897B4E">
          <w:pgSz w:w="11910" w:h="16840"/>
          <w:pgMar w:top="760" w:right="560" w:bottom="280" w:left="600" w:header="720" w:footer="720" w:gutter="0"/>
          <w:cols w:space="720"/>
        </w:sectPr>
      </w:pPr>
    </w:p>
    <w:p w:rsidR="00897B4E" w:rsidRDefault="00897B4E">
      <w:pPr>
        <w:pStyle w:val="a3"/>
        <w:spacing w:before="6"/>
        <w:rPr>
          <w:sz w:val="22"/>
        </w:rPr>
      </w:pPr>
    </w:p>
    <w:p w:rsidR="00897B4E" w:rsidRDefault="00897B4E">
      <w:pPr>
        <w:ind w:left="1365"/>
        <w:jc w:val="center"/>
        <w:rPr>
          <w:sz w:val="24"/>
        </w:rPr>
      </w:pPr>
      <w:r>
        <w:rPr>
          <w:sz w:val="24"/>
        </w:rPr>
        <w:t>ИЗМЕНЕНИЕ ПОКАЗАТЕЛЕЙ БЮДЖЕТНОЙ СМЕТЫ</w:t>
      </w:r>
    </w:p>
    <w:p w:rsidR="00897B4E" w:rsidRDefault="00897B4E">
      <w:pPr>
        <w:ind w:left="1363"/>
        <w:jc w:val="center"/>
        <w:rPr>
          <w:sz w:val="24"/>
        </w:rPr>
      </w:pPr>
      <w:r>
        <w:rPr>
          <w:sz w:val="24"/>
        </w:rPr>
        <w:t>НА 20 ФИНАНСОВЫЙ ГОД</w:t>
      </w:r>
    </w:p>
    <w:p w:rsidR="00897B4E" w:rsidRDefault="00897B4E">
      <w:pPr>
        <w:ind w:left="1362"/>
        <w:jc w:val="center"/>
        <w:rPr>
          <w:sz w:val="24"/>
        </w:rPr>
      </w:pPr>
      <w:r>
        <w:rPr>
          <w:sz w:val="24"/>
        </w:rPr>
        <w:t>И ПЛАНОВЫЙ ПЕРИОД 20 И 20 ГОДОВ</w:t>
      </w:r>
    </w:p>
    <w:p w:rsidR="00897B4E" w:rsidRDefault="00897B4E">
      <w:pPr>
        <w:pStyle w:val="a3"/>
        <w:rPr>
          <w:sz w:val="26"/>
        </w:rPr>
      </w:pPr>
      <w:r>
        <w:br w:type="column"/>
      </w:r>
    </w:p>
    <w:p w:rsidR="00897B4E" w:rsidRDefault="00897B4E">
      <w:pPr>
        <w:pStyle w:val="a3"/>
        <w:rPr>
          <w:sz w:val="26"/>
        </w:rPr>
      </w:pPr>
    </w:p>
    <w:p w:rsidR="00897B4E" w:rsidRDefault="00897B4E">
      <w:pPr>
        <w:pStyle w:val="a3"/>
        <w:spacing w:before="5"/>
        <w:rPr>
          <w:sz w:val="21"/>
        </w:rPr>
      </w:pPr>
    </w:p>
    <w:p w:rsidR="00897B4E" w:rsidRDefault="00897B4E">
      <w:pPr>
        <w:spacing w:before="1"/>
        <w:ind w:left="514"/>
        <w:rPr>
          <w:sz w:val="24"/>
        </w:rPr>
      </w:pP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897B4E" w:rsidRDefault="001B498D">
      <w:pPr>
        <w:ind w:left="843"/>
        <w:rPr>
          <w:sz w:val="24"/>
        </w:rPr>
      </w:pPr>
      <w:r>
        <w:rPr>
          <w:noProof/>
          <w:lang w:eastAsia="ru-RU"/>
        </w:rPr>
        <w:pict>
          <v:shape id="_x0000_s1042" type="#_x0000_t202" style="position:absolute;left:0;text-align:left;margin-left:424.3pt;margin-top:-48.3pt;width:51.15pt;height:298.45pt;z-index:9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8"/>
                  </w:tblGrid>
                  <w:tr w:rsidR="00897B4E">
                    <w:trPr>
                      <w:trHeight w:val="577"/>
                    </w:trPr>
                    <w:tc>
                      <w:tcPr>
                        <w:tcW w:w="1008" w:type="dxa"/>
                      </w:tcPr>
                      <w:p w:rsidR="00897B4E" w:rsidRDefault="00897B4E">
                        <w:pPr>
                          <w:pStyle w:val="TableParagraph"/>
                          <w:spacing w:before="143"/>
                          <w:ind w:left="61" w:righ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 w:rsidR="00897B4E">
                    <w:trPr>
                      <w:trHeight w:val="755"/>
                    </w:trPr>
                    <w:tc>
                      <w:tcPr>
                        <w:tcW w:w="1008" w:type="dxa"/>
                      </w:tcPr>
                      <w:p w:rsidR="00897B4E" w:rsidRDefault="00897B4E"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 w:rsidR="00897B4E" w:rsidRDefault="00897B4E">
                        <w:pPr>
                          <w:pStyle w:val="TableParagraph"/>
                          <w:ind w:left="61" w:right="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0501013</w:t>
                        </w:r>
                      </w:p>
                    </w:tc>
                  </w:tr>
                  <w:tr w:rsidR="00897B4E">
                    <w:trPr>
                      <w:trHeight w:val="479"/>
                    </w:trPr>
                    <w:tc>
                      <w:tcPr>
                        <w:tcW w:w="1008" w:type="dxa"/>
                      </w:tcPr>
                      <w:p w:rsidR="00897B4E" w:rsidRDefault="00897B4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97B4E">
                    <w:trPr>
                      <w:trHeight w:val="1031"/>
                    </w:trPr>
                    <w:tc>
                      <w:tcPr>
                        <w:tcW w:w="1008" w:type="dxa"/>
                      </w:tcPr>
                      <w:p w:rsidR="00897B4E" w:rsidRDefault="00897B4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97B4E">
                    <w:trPr>
                      <w:trHeight w:val="1031"/>
                    </w:trPr>
                    <w:tc>
                      <w:tcPr>
                        <w:tcW w:w="1008" w:type="dxa"/>
                      </w:tcPr>
                      <w:p w:rsidR="00897B4E" w:rsidRDefault="00897B4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97B4E">
                    <w:trPr>
                      <w:trHeight w:val="755"/>
                    </w:trPr>
                    <w:tc>
                      <w:tcPr>
                        <w:tcW w:w="1008" w:type="dxa"/>
                      </w:tcPr>
                      <w:p w:rsidR="00897B4E" w:rsidRDefault="00897B4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97B4E">
                    <w:trPr>
                      <w:trHeight w:val="757"/>
                    </w:trPr>
                    <w:tc>
                      <w:tcPr>
                        <w:tcW w:w="1008" w:type="dxa"/>
                      </w:tcPr>
                      <w:p w:rsidR="00897B4E" w:rsidRDefault="00897B4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97B4E">
                    <w:trPr>
                      <w:trHeight w:val="489"/>
                    </w:trPr>
                    <w:tc>
                      <w:tcPr>
                        <w:tcW w:w="1008" w:type="dxa"/>
                      </w:tcPr>
                      <w:p w:rsidR="00897B4E" w:rsidRDefault="00897B4E">
                        <w:pPr>
                          <w:pStyle w:val="TableParagraph"/>
                          <w:spacing w:before="97"/>
                          <w:ind w:left="61" w:right="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383</w:t>
                        </w:r>
                      </w:p>
                    </w:tc>
                  </w:tr>
                </w:tbl>
                <w:p w:rsidR="00897B4E" w:rsidRDefault="00897B4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97B4E">
        <w:rPr>
          <w:sz w:val="24"/>
        </w:rPr>
        <w:t>ОКУД</w:t>
      </w:r>
    </w:p>
    <w:p w:rsidR="00897B4E" w:rsidRDefault="00897B4E">
      <w:pPr>
        <w:rPr>
          <w:sz w:val="24"/>
        </w:rPr>
        <w:sectPr w:rsidR="00897B4E">
          <w:type w:val="continuous"/>
          <w:pgSz w:w="11910" w:h="16840"/>
          <w:pgMar w:top="620" w:right="560" w:bottom="280" w:left="600" w:header="720" w:footer="720" w:gutter="0"/>
          <w:cols w:num="2" w:space="720" w:equalWidth="0">
            <w:col w:w="6279" w:space="40"/>
            <w:col w:w="4431"/>
          </w:cols>
        </w:sectPr>
      </w:pPr>
    </w:p>
    <w:p w:rsidR="00897B4E" w:rsidRDefault="00897B4E">
      <w:pPr>
        <w:pStyle w:val="a3"/>
        <w:spacing w:before="11"/>
        <w:rPr>
          <w:sz w:val="10"/>
        </w:rPr>
      </w:pPr>
    </w:p>
    <w:p w:rsidR="00897B4E" w:rsidRDefault="00897B4E">
      <w:pPr>
        <w:tabs>
          <w:tab w:val="left" w:pos="1737"/>
          <w:tab w:val="left" w:pos="4917"/>
        </w:tabs>
        <w:spacing w:before="90"/>
        <w:ind w:right="487"/>
        <w:jc w:val="center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Дата</w:t>
      </w:r>
    </w:p>
    <w:p w:rsidR="00897B4E" w:rsidRDefault="00897B4E">
      <w:pPr>
        <w:pStyle w:val="a3"/>
        <w:spacing w:before="8"/>
        <w:rPr>
          <w:sz w:val="10"/>
        </w:rPr>
      </w:pPr>
    </w:p>
    <w:p w:rsidR="00897B4E" w:rsidRDefault="00897B4E">
      <w:pPr>
        <w:rPr>
          <w:sz w:val="10"/>
        </w:rPr>
        <w:sectPr w:rsidR="00897B4E">
          <w:type w:val="continuous"/>
          <w:pgSz w:w="11910" w:h="16840"/>
          <w:pgMar w:top="620" w:right="560" w:bottom="280" w:left="600" w:header="720" w:footer="720" w:gutter="0"/>
          <w:cols w:space="720"/>
        </w:sectPr>
      </w:pPr>
    </w:p>
    <w:p w:rsidR="00897B4E" w:rsidRDefault="00897B4E">
      <w:pPr>
        <w:spacing w:before="90"/>
        <w:ind w:left="1101" w:right="21"/>
        <w:rPr>
          <w:sz w:val="24"/>
        </w:rPr>
      </w:pPr>
      <w:r>
        <w:rPr>
          <w:sz w:val="24"/>
        </w:rPr>
        <w:t>Получатель бюджетных средств</w:t>
      </w:r>
    </w:p>
    <w:p w:rsidR="00897B4E" w:rsidRDefault="00897B4E">
      <w:pPr>
        <w:pStyle w:val="a3"/>
        <w:rPr>
          <w:sz w:val="26"/>
        </w:rPr>
      </w:pPr>
    </w:p>
    <w:p w:rsidR="00897B4E" w:rsidRDefault="00897B4E">
      <w:pPr>
        <w:spacing w:before="191"/>
        <w:ind w:left="1101" w:right="21"/>
        <w:rPr>
          <w:sz w:val="24"/>
        </w:rPr>
      </w:pPr>
      <w:r>
        <w:rPr>
          <w:sz w:val="24"/>
        </w:rPr>
        <w:t>Распорядитель бюджетных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средств</w:t>
      </w:r>
    </w:p>
    <w:p w:rsidR="00897B4E" w:rsidRDefault="00897B4E">
      <w:pPr>
        <w:pStyle w:val="a3"/>
        <w:rPr>
          <w:sz w:val="26"/>
        </w:rPr>
      </w:pPr>
    </w:p>
    <w:p w:rsidR="00897B4E" w:rsidRDefault="00897B4E">
      <w:pPr>
        <w:spacing w:before="191"/>
        <w:ind w:left="1101" w:right="33"/>
        <w:rPr>
          <w:sz w:val="24"/>
        </w:rPr>
      </w:pPr>
      <w:r>
        <w:rPr>
          <w:sz w:val="24"/>
        </w:rPr>
        <w:t>Главный распорядитель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</w:p>
    <w:p w:rsidR="00897B4E" w:rsidRDefault="00897B4E">
      <w:pPr>
        <w:spacing w:before="90"/>
        <w:ind w:left="1101" w:right="2909" w:firstLine="784"/>
        <w:jc w:val="right"/>
        <w:rPr>
          <w:sz w:val="24"/>
        </w:rPr>
      </w:pPr>
      <w:r>
        <w:br w:type="column"/>
      </w:r>
      <w:r>
        <w:rPr>
          <w:sz w:val="24"/>
        </w:rPr>
        <w:t>по Сводному реестру</w:t>
      </w:r>
    </w:p>
    <w:p w:rsidR="00897B4E" w:rsidRDefault="001B498D">
      <w:pPr>
        <w:spacing w:before="214"/>
        <w:ind w:left="1101" w:right="2909" w:firstLine="784"/>
        <w:jc w:val="right"/>
        <w:rPr>
          <w:sz w:val="24"/>
        </w:rPr>
      </w:pPr>
      <w:r>
        <w:rPr>
          <w:noProof/>
          <w:lang w:eastAsia="ru-RU"/>
        </w:rPr>
        <w:pict>
          <v:rect id="_x0000_s1043" style="position:absolute;left:0;text-align:left;margin-left:221.05pt;margin-top:5.45pt;width:139.2pt;height:.5pt;z-index:7;mso-position-horizontal-relative:page" fillcolor="black" stroked="f">
            <w10:wrap anchorx="page"/>
          </v:rect>
        </w:pict>
      </w:r>
      <w:r w:rsidR="00897B4E">
        <w:rPr>
          <w:sz w:val="24"/>
        </w:rPr>
        <w:t>по Сводному реестру</w:t>
      </w:r>
    </w:p>
    <w:p w:rsidR="00897B4E" w:rsidRDefault="001B498D">
      <w:pPr>
        <w:spacing w:before="214"/>
        <w:ind w:right="2914"/>
        <w:jc w:val="right"/>
        <w:rPr>
          <w:sz w:val="24"/>
        </w:rPr>
      </w:pPr>
      <w:r>
        <w:rPr>
          <w:noProof/>
          <w:lang w:eastAsia="ru-RU"/>
        </w:rPr>
        <w:pict>
          <v:rect id="_x0000_s1044" style="position:absolute;left:0;text-align:left;margin-left:221.05pt;margin-top:5.45pt;width:139.2pt;height:.5pt;z-index:8;mso-position-horizontal-relative:page" fillcolor="black" stroked="f">
            <w10:wrap anchorx="page"/>
          </v:rect>
        </w:pict>
      </w:r>
      <w:r w:rsidR="00897B4E">
        <w:rPr>
          <w:sz w:val="24"/>
        </w:rPr>
        <w:t>Глава</w:t>
      </w:r>
      <w:r w:rsidR="00897B4E">
        <w:rPr>
          <w:spacing w:val="-5"/>
          <w:sz w:val="24"/>
        </w:rPr>
        <w:t xml:space="preserve"> </w:t>
      </w:r>
      <w:r w:rsidR="00897B4E">
        <w:rPr>
          <w:sz w:val="24"/>
        </w:rPr>
        <w:t>по</w:t>
      </w:r>
    </w:p>
    <w:p w:rsidR="00897B4E" w:rsidRDefault="00897B4E">
      <w:pPr>
        <w:ind w:left="1822" w:right="2897"/>
        <w:jc w:val="center"/>
        <w:rPr>
          <w:sz w:val="24"/>
        </w:rPr>
      </w:pPr>
      <w:r>
        <w:rPr>
          <w:sz w:val="24"/>
        </w:rPr>
        <w:t>БК</w:t>
      </w:r>
    </w:p>
    <w:p w:rsidR="00897B4E" w:rsidRDefault="00897B4E">
      <w:pPr>
        <w:jc w:val="center"/>
        <w:rPr>
          <w:sz w:val="24"/>
        </w:rPr>
        <w:sectPr w:rsidR="00897B4E">
          <w:type w:val="continuous"/>
          <w:pgSz w:w="11910" w:h="16840"/>
          <w:pgMar w:top="620" w:right="560" w:bottom="280" w:left="600" w:header="720" w:footer="720" w:gutter="0"/>
          <w:cols w:num="2" w:space="720" w:equalWidth="0">
            <w:col w:w="3614" w:space="2079"/>
            <w:col w:w="5057"/>
          </w:cols>
        </w:sectPr>
      </w:pPr>
    </w:p>
    <w:p w:rsidR="00897B4E" w:rsidRDefault="00897B4E">
      <w:pPr>
        <w:pStyle w:val="a3"/>
        <w:spacing w:before="5"/>
        <w:rPr>
          <w:sz w:val="9"/>
        </w:rPr>
      </w:pPr>
    </w:p>
    <w:p w:rsidR="00897B4E" w:rsidRDefault="001B498D">
      <w:pPr>
        <w:pStyle w:val="a3"/>
        <w:spacing w:line="20" w:lineRule="exact"/>
        <w:ind w:left="38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139.2pt;height:.5pt;mso-position-horizontal-relative:char;mso-position-vertical-relative:line" coordsize="2784,10">
            <v:rect id="_x0000_s1046" style="position:absolute;width:2784;height:10" fillcolor="black" stroked="f"/>
            <w10:anchorlock/>
          </v:group>
        </w:pict>
      </w:r>
    </w:p>
    <w:p w:rsidR="00897B4E" w:rsidRDefault="00897B4E">
      <w:pPr>
        <w:tabs>
          <w:tab w:val="left" w:pos="7579"/>
        </w:tabs>
        <w:spacing w:before="85"/>
        <w:ind w:left="1101"/>
        <w:rPr>
          <w:sz w:val="24"/>
        </w:rPr>
      </w:pP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</w:t>
      </w:r>
      <w:r>
        <w:rPr>
          <w:sz w:val="24"/>
        </w:rPr>
        <w:tab/>
        <w:t>по</w:t>
      </w:r>
    </w:p>
    <w:p w:rsidR="00897B4E" w:rsidRDefault="001B498D">
      <w:pPr>
        <w:ind w:left="6962"/>
        <w:rPr>
          <w:sz w:val="24"/>
        </w:rPr>
      </w:pPr>
      <w:r>
        <w:rPr>
          <w:noProof/>
          <w:lang w:eastAsia="ru-RU"/>
        </w:rPr>
        <w:pict>
          <v:rect id="_x0000_s1047" style="position:absolute;left:0;text-align:left;margin-left:221.05pt;margin-top:19.35pt;width:139.2pt;height:.5pt;z-index:-4;mso-wrap-distance-left:0;mso-wrap-distance-right:0;mso-position-horizontal-relative:page" fillcolor="black" stroked="f">
            <w10:wrap type="topAndBottom" anchorx="page"/>
          </v:rect>
        </w:pict>
      </w:r>
      <w:r w:rsidR="00897B4E">
        <w:rPr>
          <w:sz w:val="24"/>
        </w:rPr>
        <w:t>ОКТМО</w:t>
      </w:r>
    </w:p>
    <w:p w:rsidR="00897B4E" w:rsidRDefault="00897B4E">
      <w:pPr>
        <w:tabs>
          <w:tab w:val="left" w:pos="6866"/>
        </w:tabs>
        <w:spacing w:before="64"/>
        <w:ind w:left="1101"/>
        <w:rPr>
          <w:sz w:val="24"/>
        </w:rPr>
      </w:pP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измерения: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  <w:r>
        <w:rPr>
          <w:sz w:val="24"/>
        </w:rPr>
        <w:tab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ОКЕИ</w:t>
      </w:r>
    </w:p>
    <w:p w:rsidR="00897B4E" w:rsidRDefault="00897B4E">
      <w:pPr>
        <w:rPr>
          <w:sz w:val="24"/>
        </w:rPr>
        <w:sectPr w:rsidR="00897B4E">
          <w:type w:val="continuous"/>
          <w:pgSz w:w="11910" w:h="16840"/>
          <w:pgMar w:top="620" w:right="560" w:bottom="280" w:left="600" w:header="720" w:footer="720" w:gutter="0"/>
          <w:cols w:space="720"/>
        </w:sectPr>
      </w:pPr>
    </w:p>
    <w:p w:rsidR="00897B4E" w:rsidRDefault="00897B4E">
      <w:pPr>
        <w:spacing w:before="60"/>
        <w:ind w:left="1214" w:right="403"/>
        <w:jc w:val="center"/>
        <w:rPr>
          <w:sz w:val="24"/>
        </w:rPr>
      </w:pPr>
      <w:r>
        <w:rPr>
          <w:sz w:val="24"/>
        </w:rPr>
        <w:lastRenderedPageBreak/>
        <w:t>Раздел 1. Итоговые изменения показателей бюджетной сметы</w:t>
      </w:r>
    </w:p>
    <w:p w:rsidR="00897B4E" w:rsidRDefault="00897B4E">
      <w:pPr>
        <w:pStyle w:val="a3"/>
        <w:spacing w:before="7" w:after="1"/>
        <w:rPr>
          <w:sz w:val="24"/>
        </w:rPr>
      </w:pPr>
    </w:p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849"/>
        <w:gridCol w:w="964"/>
        <w:gridCol w:w="964"/>
        <w:gridCol w:w="1271"/>
        <w:gridCol w:w="1362"/>
        <w:gridCol w:w="1302"/>
        <w:gridCol w:w="1244"/>
      </w:tblGrid>
      <w:tr w:rsidR="00897B4E">
        <w:trPr>
          <w:trHeight w:val="479"/>
        </w:trPr>
        <w:tc>
          <w:tcPr>
            <w:tcW w:w="3684" w:type="dxa"/>
            <w:gridSpan w:val="4"/>
            <w:vMerge w:val="restart"/>
          </w:tcPr>
          <w:p w:rsidR="00897B4E" w:rsidRDefault="00897B4E">
            <w:pPr>
              <w:pStyle w:val="TableParagraph"/>
              <w:spacing w:before="95"/>
              <w:ind w:left="426" w:right="415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1271" w:type="dxa"/>
            <w:vMerge w:val="restart"/>
          </w:tcPr>
          <w:p w:rsidR="00897B4E" w:rsidRDefault="00897B4E">
            <w:pPr>
              <w:pStyle w:val="TableParagraph"/>
              <w:spacing w:before="95"/>
              <w:ind w:left="79" w:right="62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spellStart"/>
            <w:r>
              <w:rPr>
                <w:sz w:val="24"/>
              </w:rPr>
              <w:t>аналитиче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показателя</w:t>
            </w:r>
          </w:p>
        </w:tc>
        <w:tc>
          <w:tcPr>
            <w:tcW w:w="3908" w:type="dxa"/>
            <w:gridSpan w:val="3"/>
          </w:tcPr>
          <w:p w:rsidR="00897B4E" w:rsidRDefault="00897B4E">
            <w:pPr>
              <w:pStyle w:val="TableParagraph"/>
              <w:spacing w:before="95"/>
              <w:ind w:left="1314" w:right="1298"/>
              <w:jc w:val="center"/>
              <w:rPr>
                <w:sz w:val="24"/>
              </w:rPr>
            </w:pPr>
            <w:r>
              <w:rPr>
                <w:sz w:val="24"/>
              </w:rPr>
              <w:t>Сумма (+, -)</w:t>
            </w:r>
          </w:p>
        </w:tc>
      </w:tr>
      <w:tr w:rsidR="00897B4E">
        <w:trPr>
          <w:trHeight w:val="1859"/>
        </w:trPr>
        <w:tc>
          <w:tcPr>
            <w:tcW w:w="3684" w:type="dxa"/>
            <w:gridSpan w:val="4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:rsidR="00897B4E" w:rsidRDefault="00897B4E">
            <w:pPr>
              <w:pStyle w:val="TableParagraph"/>
              <w:spacing w:before="95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на 20 год (</w:t>
            </w:r>
            <w:proofErr w:type="gramStart"/>
            <w:r>
              <w:rPr>
                <w:sz w:val="24"/>
              </w:rPr>
              <w:t>на  текущий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финансовы</w:t>
            </w:r>
            <w:proofErr w:type="spellEnd"/>
            <w:r>
              <w:rPr>
                <w:sz w:val="24"/>
              </w:rPr>
              <w:t xml:space="preserve"> й год)</w:t>
            </w:r>
          </w:p>
        </w:tc>
        <w:tc>
          <w:tcPr>
            <w:tcW w:w="1302" w:type="dxa"/>
          </w:tcPr>
          <w:p w:rsidR="00897B4E" w:rsidRDefault="00897B4E">
            <w:pPr>
              <w:pStyle w:val="TableParagraph"/>
              <w:spacing w:before="95"/>
              <w:ind w:left="70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20 год (на первый </w:t>
            </w:r>
            <w:proofErr w:type="gramStart"/>
            <w:r>
              <w:rPr>
                <w:sz w:val="24"/>
              </w:rPr>
              <w:t>год  планового</w:t>
            </w:r>
            <w:proofErr w:type="gramEnd"/>
            <w:r>
              <w:rPr>
                <w:sz w:val="24"/>
              </w:rPr>
              <w:t xml:space="preserve"> периода)</w:t>
            </w:r>
          </w:p>
        </w:tc>
        <w:tc>
          <w:tcPr>
            <w:tcW w:w="1244" w:type="dxa"/>
          </w:tcPr>
          <w:p w:rsidR="00897B4E" w:rsidRDefault="00897B4E">
            <w:pPr>
              <w:pStyle w:val="TableParagraph"/>
              <w:spacing w:before="95"/>
              <w:ind w:left="340" w:right="319"/>
              <w:jc w:val="center"/>
              <w:rPr>
                <w:sz w:val="24"/>
              </w:rPr>
            </w:pPr>
            <w:r>
              <w:rPr>
                <w:sz w:val="24"/>
              </w:rPr>
              <w:t>на 20 год</w:t>
            </w:r>
          </w:p>
          <w:p w:rsidR="00897B4E" w:rsidRDefault="00897B4E">
            <w:pPr>
              <w:pStyle w:val="TableParagraph"/>
              <w:ind w:left="85" w:right="65"/>
              <w:jc w:val="center"/>
              <w:rPr>
                <w:sz w:val="24"/>
              </w:rPr>
            </w:pPr>
            <w:r>
              <w:rPr>
                <w:sz w:val="24"/>
              </w:rPr>
              <w:t>(на второй год планового периода)</w:t>
            </w:r>
          </w:p>
        </w:tc>
      </w:tr>
      <w:tr w:rsidR="00897B4E">
        <w:trPr>
          <w:trHeight w:val="1033"/>
        </w:trPr>
        <w:tc>
          <w:tcPr>
            <w:tcW w:w="907" w:type="dxa"/>
          </w:tcPr>
          <w:p w:rsidR="00897B4E" w:rsidRDefault="00897B4E">
            <w:pPr>
              <w:pStyle w:val="TableParagraph"/>
              <w:spacing w:before="95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849" w:type="dxa"/>
          </w:tcPr>
          <w:p w:rsidR="00897B4E" w:rsidRDefault="00897B4E">
            <w:pPr>
              <w:pStyle w:val="TableParagraph"/>
              <w:spacing w:before="95"/>
              <w:ind w:left="251" w:right="49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подраз</w:t>
            </w:r>
            <w:proofErr w:type="spellEnd"/>
            <w:r>
              <w:rPr>
                <w:sz w:val="24"/>
              </w:rPr>
              <w:t xml:space="preserve"> дел</w:t>
            </w:r>
          </w:p>
        </w:tc>
        <w:tc>
          <w:tcPr>
            <w:tcW w:w="964" w:type="dxa"/>
          </w:tcPr>
          <w:p w:rsidR="00897B4E" w:rsidRDefault="00897B4E">
            <w:pPr>
              <w:pStyle w:val="TableParagraph"/>
              <w:spacing w:before="95"/>
              <w:ind w:left="161" w:right="56" w:hanging="75"/>
              <w:rPr>
                <w:sz w:val="24"/>
              </w:rPr>
            </w:pPr>
            <w:r>
              <w:rPr>
                <w:sz w:val="24"/>
              </w:rPr>
              <w:t>целевая статья</w:t>
            </w:r>
          </w:p>
        </w:tc>
        <w:tc>
          <w:tcPr>
            <w:tcW w:w="964" w:type="dxa"/>
          </w:tcPr>
          <w:p w:rsidR="00897B4E" w:rsidRDefault="00897B4E">
            <w:pPr>
              <w:pStyle w:val="TableParagraph"/>
              <w:spacing w:before="95"/>
              <w:ind w:left="75" w:right="6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spellStart"/>
            <w:r>
              <w:rPr>
                <w:sz w:val="24"/>
              </w:rPr>
              <w:t>расходо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271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:rsidR="00897B4E" w:rsidRDefault="00897B4E">
            <w:pPr>
              <w:pStyle w:val="TableParagraph"/>
              <w:spacing w:before="95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  <w:tc>
          <w:tcPr>
            <w:tcW w:w="1302" w:type="dxa"/>
          </w:tcPr>
          <w:p w:rsidR="00897B4E" w:rsidRDefault="00897B4E">
            <w:pPr>
              <w:pStyle w:val="TableParagraph"/>
              <w:spacing w:before="95"/>
              <w:ind w:left="61" w:right="49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  <w:tc>
          <w:tcPr>
            <w:tcW w:w="1244" w:type="dxa"/>
          </w:tcPr>
          <w:p w:rsidR="00897B4E" w:rsidRDefault="00897B4E">
            <w:pPr>
              <w:pStyle w:val="TableParagraph"/>
              <w:spacing w:before="95"/>
              <w:ind w:left="80" w:right="65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</w:tr>
      <w:tr w:rsidR="00897B4E">
        <w:trPr>
          <w:trHeight w:val="479"/>
        </w:trPr>
        <w:tc>
          <w:tcPr>
            <w:tcW w:w="907" w:type="dxa"/>
          </w:tcPr>
          <w:p w:rsidR="00897B4E" w:rsidRDefault="00897B4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97B4E" w:rsidRDefault="00897B4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:rsidR="00897B4E" w:rsidRDefault="00897B4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897B4E" w:rsidRDefault="00897B4E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</w:tcPr>
          <w:p w:rsidR="00897B4E" w:rsidRDefault="00897B4E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2" w:type="dxa"/>
          </w:tcPr>
          <w:p w:rsidR="00897B4E" w:rsidRDefault="00897B4E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2" w:type="dxa"/>
          </w:tcPr>
          <w:p w:rsidR="00897B4E" w:rsidRDefault="00897B4E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4" w:type="dxa"/>
          </w:tcPr>
          <w:p w:rsidR="00897B4E" w:rsidRDefault="00897B4E">
            <w:pPr>
              <w:pStyle w:val="TableParagraph"/>
              <w:spacing w:before="9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7B4E">
        <w:trPr>
          <w:trHeight w:val="479"/>
        </w:trPr>
        <w:tc>
          <w:tcPr>
            <w:tcW w:w="90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4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6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6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71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44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79"/>
        </w:trPr>
        <w:tc>
          <w:tcPr>
            <w:tcW w:w="90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4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6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6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71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44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79"/>
        </w:trPr>
        <w:tc>
          <w:tcPr>
            <w:tcW w:w="90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84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6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96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71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44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79"/>
        </w:trPr>
        <w:tc>
          <w:tcPr>
            <w:tcW w:w="3684" w:type="dxa"/>
            <w:gridSpan w:val="4"/>
            <w:tcBorders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5"/>
              <w:ind w:left="1807"/>
              <w:rPr>
                <w:sz w:val="24"/>
              </w:rPr>
            </w:pPr>
            <w:r>
              <w:rPr>
                <w:sz w:val="24"/>
              </w:rPr>
              <w:t>Итого по коду БК</w:t>
            </w:r>
          </w:p>
        </w:tc>
        <w:tc>
          <w:tcPr>
            <w:tcW w:w="1271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6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44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82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6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30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44" w:type="dxa"/>
          </w:tcPr>
          <w:p w:rsidR="00897B4E" w:rsidRDefault="00897B4E">
            <w:pPr>
              <w:pStyle w:val="TableParagraph"/>
            </w:pPr>
          </w:p>
        </w:tc>
      </w:tr>
    </w:tbl>
    <w:p w:rsidR="00897B4E" w:rsidRDefault="00897B4E">
      <w:pPr>
        <w:pStyle w:val="a3"/>
        <w:spacing w:before="3"/>
        <w:rPr>
          <w:sz w:val="23"/>
        </w:rPr>
      </w:pPr>
    </w:p>
    <w:p w:rsidR="00897B4E" w:rsidRDefault="00897B4E">
      <w:pPr>
        <w:ind w:left="1214" w:right="405"/>
        <w:jc w:val="center"/>
        <w:rPr>
          <w:sz w:val="24"/>
        </w:rPr>
      </w:pPr>
      <w:r>
        <w:rPr>
          <w:sz w:val="24"/>
        </w:rPr>
        <w:t>Раздел 2. Расходы получателя бюджетных средств &lt;*&gt;</w:t>
      </w:r>
    </w:p>
    <w:p w:rsidR="00897B4E" w:rsidRDefault="00897B4E">
      <w:pPr>
        <w:pStyle w:val="a3"/>
        <w:spacing w:before="8"/>
        <w:rPr>
          <w:sz w:val="24"/>
        </w:rPr>
      </w:pPr>
    </w:p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19"/>
        <w:gridCol w:w="453"/>
        <w:gridCol w:w="794"/>
        <w:gridCol w:w="794"/>
        <w:gridCol w:w="736"/>
        <w:gridCol w:w="1190"/>
        <w:gridCol w:w="1192"/>
        <w:gridCol w:w="1245"/>
        <w:gridCol w:w="1190"/>
      </w:tblGrid>
      <w:tr w:rsidR="00897B4E">
        <w:trPr>
          <w:trHeight w:val="479"/>
        </w:trPr>
        <w:tc>
          <w:tcPr>
            <w:tcW w:w="1020" w:type="dxa"/>
            <w:vMerge w:val="restart"/>
          </w:tcPr>
          <w:p w:rsidR="00897B4E" w:rsidRDefault="00897B4E">
            <w:pPr>
              <w:pStyle w:val="TableParagraph"/>
              <w:spacing w:before="92"/>
              <w:ind w:left="66" w:right="5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</w:t>
            </w:r>
            <w:proofErr w:type="spellEnd"/>
            <w:r>
              <w:rPr>
                <w:sz w:val="24"/>
              </w:rPr>
              <w:t xml:space="preserve"> ование </w:t>
            </w:r>
            <w:proofErr w:type="spellStart"/>
            <w:r>
              <w:rPr>
                <w:sz w:val="24"/>
              </w:rPr>
              <w:t>показате</w:t>
            </w:r>
            <w:proofErr w:type="spellEnd"/>
            <w:r>
              <w:rPr>
                <w:sz w:val="24"/>
              </w:rPr>
              <w:t xml:space="preserve"> ля</w:t>
            </w:r>
          </w:p>
        </w:tc>
        <w:tc>
          <w:tcPr>
            <w:tcW w:w="619" w:type="dxa"/>
            <w:vMerge w:val="restart"/>
          </w:tcPr>
          <w:p w:rsidR="00897B4E" w:rsidRDefault="00897B4E">
            <w:pPr>
              <w:pStyle w:val="TableParagraph"/>
              <w:spacing w:before="92"/>
              <w:ind w:left="83" w:right="71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spellStart"/>
            <w:r>
              <w:rPr>
                <w:sz w:val="24"/>
              </w:rPr>
              <w:t>стро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2777" w:type="dxa"/>
            <w:gridSpan w:val="4"/>
            <w:vMerge w:val="restart"/>
          </w:tcPr>
          <w:p w:rsidR="00897B4E" w:rsidRDefault="00897B4E">
            <w:pPr>
              <w:pStyle w:val="TableParagraph"/>
              <w:spacing w:before="92"/>
              <w:ind w:left="191" w:right="179" w:hanging="3"/>
              <w:jc w:val="center"/>
              <w:rPr>
                <w:sz w:val="24"/>
              </w:rPr>
            </w:pPr>
            <w:r>
              <w:rPr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1190" w:type="dxa"/>
            <w:vMerge w:val="restart"/>
          </w:tcPr>
          <w:p w:rsidR="00897B4E" w:rsidRDefault="00897B4E">
            <w:pPr>
              <w:pStyle w:val="TableParagraph"/>
              <w:spacing w:before="92"/>
              <w:ind w:left="72" w:right="52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spellStart"/>
            <w:r>
              <w:rPr>
                <w:sz w:val="24"/>
              </w:rPr>
              <w:t>аналитиче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3627" w:type="dxa"/>
            <w:gridSpan w:val="3"/>
          </w:tcPr>
          <w:p w:rsidR="00897B4E" w:rsidRDefault="00897B4E">
            <w:pPr>
              <w:pStyle w:val="TableParagraph"/>
              <w:spacing w:before="92"/>
              <w:ind w:left="1193"/>
              <w:rPr>
                <w:sz w:val="24"/>
              </w:rPr>
            </w:pPr>
            <w:r>
              <w:rPr>
                <w:sz w:val="24"/>
              </w:rPr>
              <w:t>Сумма (+, -)</w:t>
            </w:r>
          </w:p>
        </w:tc>
      </w:tr>
      <w:tr w:rsidR="00897B4E">
        <w:trPr>
          <w:trHeight w:val="2135"/>
        </w:trPr>
        <w:tc>
          <w:tcPr>
            <w:tcW w:w="102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4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897B4E" w:rsidRDefault="00897B4E">
            <w:pPr>
              <w:pStyle w:val="TableParagraph"/>
              <w:spacing w:before="92"/>
              <w:ind w:left="427" w:right="160" w:hanging="216"/>
              <w:rPr>
                <w:sz w:val="24"/>
              </w:rPr>
            </w:pPr>
            <w:r>
              <w:rPr>
                <w:sz w:val="24"/>
              </w:rPr>
              <w:t>на 20 год (на</w:t>
            </w:r>
          </w:p>
          <w:p w:rsidR="00897B4E" w:rsidRDefault="00897B4E">
            <w:pPr>
              <w:pStyle w:val="TableParagraph"/>
              <w:ind w:left="106" w:right="83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финансов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год)</w:t>
            </w:r>
          </w:p>
        </w:tc>
        <w:tc>
          <w:tcPr>
            <w:tcW w:w="1245" w:type="dxa"/>
          </w:tcPr>
          <w:p w:rsidR="00897B4E" w:rsidRDefault="00897B4E">
            <w:pPr>
              <w:pStyle w:val="TableParagraph"/>
              <w:spacing w:before="92"/>
              <w:ind w:left="454" w:right="145" w:hanging="219"/>
              <w:rPr>
                <w:sz w:val="24"/>
              </w:rPr>
            </w:pPr>
            <w:r>
              <w:rPr>
                <w:sz w:val="24"/>
              </w:rPr>
              <w:t>на 20 год (на</w:t>
            </w:r>
          </w:p>
          <w:p w:rsidR="00897B4E" w:rsidRDefault="00897B4E">
            <w:pPr>
              <w:pStyle w:val="TableParagraph"/>
              <w:ind w:left="97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первый год планового периода)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2"/>
              <w:ind w:left="429" w:right="161" w:hanging="216"/>
              <w:rPr>
                <w:sz w:val="24"/>
              </w:rPr>
            </w:pPr>
            <w:r>
              <w:rPr>
                <w:sz w:val="24"/>
              </w:rPr>
              <w:t>на 20 год (на</w:t>
            </w:r>
          </w:p>
          <w:p w:rsidR="00897B4E" w:rsidRDefault="00897B4E">
            <w:pPr>
              <w:pStyle w:val="TableParagraph"/>
              <w:ind w:left="76" w:righ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второй год </w:t>
            </w:r>
            <w:r>
              <w:rPr>
                <w:spacing w:val="-1"/>
                <w:sz w:val="24"/>
              </w:rPr>
              <w:t xml:space="preserve">планового </w:t>
            </w:r>
            <w:r>
              <w:rPr>
                <w:sz w:val="24"/>
              </w:rPr>
              <w:t>периода)</w:t>
            </w:r>
          </w:p>
        </w:tc>
      </w:tr>
      <w:tr w:rsidR="00897B4E">
        <w:trPr>
          <w:trHeight w:val="1031"/>
        </w:trPr>
        <w:tc>
          <w:tcPr>
            <w:tcW w:w="102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897B4E" w:rsidRDefault="00897B4E">
            <w:pPr>
              <w:pStyle w:val="TableParagraph"/>
              <w:spacing w:before="95"/>
              <w:ind w:left="112" w:right="52" w:hanging="46"/>
              <w:jc w:val="both"/>
              <w:rPr>
                <w:sz w:val="24"/>
              </w:rPr>
            </w:pPr>
            <w:r>
              <w:rPr>
                <w:sz w:val="24"/>
              </w:rPr>
              <w:t>раз де л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5"/>
              <w:ind w:left="175" w:right="68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подра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здел</w:t>
            </w:r>
            <w:proofErr w:type="spellEnd"/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5"/>
              <w:ind w:left="75" w:right="63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статья</w:t>
            </w:r>
          </w:p>
        </w:tc>
        <w:tc>
          <w:tcPr>
            <w:tcW w:w="736" w:type="dxa"/>
          </w:tcPr>
          <w:p w:rsidR="00897B4E" w:rsidRDefault="00897B4E">
            <w:pPr>
              <w:pStyle w:val="TableParagraph"/>
              <w:spacing w:before="95"/>
              <w:ind w:left="83" w:right="67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spellStart"/>
            <w:r>
              <w:rPr>
                <w:sz w:val="24"/>
              </w:rPr>
              <w:t>расхо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</w:p>
        </w:tc>
        <w:tc>
          <w:tcPr>
            <w:tcW w:w="119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897B4E" w:rsidRDefault="00897B4E">
            <w:pPr>
              <w:pStyle w:val="TableParagraph"/>
              <w:spacing w:before="95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  <w:tc>
          <w:tcPr>
            <w:tcW w:w="1245" w:type="dxa"/>
          </w:tcPr>
          <w:p w:rsidR="00897B4E" w:rsidRDefault="00897B4E">
            <w:pPr>
              <w:pStyle w:val="TableParagraph"/>
              <w:spacing w:before="95"/>
              <w:ind w:left="79" w:right="69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5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в рублях)</w:t>
            </w:r>
          </w:p>
        </w:tc>
      </w:tr>
      <w:tr w:rsidR="00897B4E">
        <w:trPr>
          <w:trHeight w:val="479"/>
        </w:trPr>
        <w:tc>
          <w:tcPr>
            <w:tcW w:w="1020" w:type="dxa"/>
          </w:tcPr>
          <w:p w:rsidR="00897B4E" w:rsidRDefault="00897B4E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" w:type="dxa"/>
          </w:tcPr>
          <w:p w:rsidR="00897B4E" w:rsidRDefault="00897B4E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" w:type="dxa"/>
          </w:tcPr>
          <w:p w:rsidR="00897B4E" w:rsidRDefault="00897B4E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 w:rsidR="00897B4E" w:rsidRDefault="00897B4E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2" w:type="dxa"/>
          </w:tcPr>
          <w:p w:rsidR="00897B4E" w:rsidRDefault="00897B4E">
            <w:pPr>
              <w:pStyle w:val="TableParagraph"/>
              <w:spacing w:before="9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5" w:type="dxa"/>
          </w:tcPr>
          <w:p w:rsidR="00897B4E" w:rsidRDefault="00897B4E">
            <w:pPr>
              <w:pStyle w:val="TableParagraph"/>
              <w:spacing w:before="9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5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7B4E">
        <w:trPr>
          <w:trHeight w:val="479"/>
        </w:trPr>
        <w:tc>
          <w:tcPr>
            <w:tcW w:w="102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61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45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36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4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755"/>
        </w:trPr>
        <w:tc>
          <w:tcPr>
            <w:tcW w:w="1639" w:type="dxa"/>
            <w:gridSpan w:val="2"/>
            <w:tcBorders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5"/>
              <w:ind w:left="674" w:right="57" w:hanging="581"/>
              <w:rPr>
                <w:sz w:val="24"/>
              </w:rPr>
            </w:pPr>
            <w:r>
              <w:rPr>
                <w:sz w:val="24"/>
              </w:rPr>
              <w:t>Итого по коду БК</w:t>
            </w:r>
          </w:p>
        </w:tc>
        <w:tc>
          <w:tcPr>
            <w:tcW w:w="45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36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4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81"/>
        </w:trPr>
        <w:tc>
          <w:tcPr>
            <w:tcW w:w="5606" w:type="dxa"/>
            <w:gridSpan w:val="7"/>
            <w:tcBorders>
              <w:top w:val="nil"/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5"/>
              <w:ind w:left="2492" w:right="247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9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4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</w:tr>
    </w:tbl>
    <w:p w:rsidR="00897B4E" w:rsidRDefault="00897B4E">
      <w:pPr>
        <w:pStyle w:val="a3"/>
        <w:rPr>
          <w:sz w:val="20"/>
        </w:rPr>
      </w:pPr>
    </w:p>
    <w:p w:rsidR="00897B4E" w:rsidRDefault="001B498D">
      <w:pPr>
        <w:pStyle w:val="a3"/>
        <w:spacing w:before="10"/>
        <w:rPr>
          <w:sz w:val="13"/>
        </w:rPr>
      </w:pPr>
      <w:r>
        <w:rPr>
          <w:noProof/>
          <w:lang w:eastAsia="ru-RU"/>
        </w:rPr>
        <w:pict>
          <v:shape id="_x0000_s1048" style="position:absolute;margin-left:112.1pt;margin-top:10.4pt;width:127.9pt;height:.1pt;z-index:-3;mso-wrap-distance-left:0;mso-wrap-distance-right:0;mso-position-horizontal-relative:page" coordorigin="2242,208" coordsize="2558,0" path="m2242,208r2557,e" filled="f" strokeweight=".31328mm">
            <v:stroke dashstyle="dash"/>
            <v:path arrowok="t"/>
            <w10:wrap type="topAndBottom" anchorx="page"/>
          </v:shape>
        </w:pict>
      </w:r>
    </w:p>
    <w:p w:rsidR="00897B4E" w:rsidRDefault="00897B4E">
      <w:pPr>
        <w:pStyle w:val="a3"/>
        <w:rPr>
          <w:sz w:val="27"/>
        </w:rPr>
      </w:pPr>
    </w:p>
    <w:p w:rsidR="00897B4E" w:rsidRDefault="00897B4E">
      <w:pPr>
        <w:ind w:left="1101" w:firstLine="540"/>
        <w:rPr>
          <w:sz w:val="18"/>
        </w:rPr>
      </w:pPr>
      <w:r>
        <w:rPr>
          <w:sz w:val="18"/>
        </w:rPr>
        <w:t>&lt;*&gt; Расходы, осуществляемые в целях обеспечения выполнения функций учреждения, установленные статьей 70 Бюджетного кодекса Российской Федерации.</w:t>
      </w:r>
    </w:p>
    <w:p w:rsidR="00897B4E" w:rsidRDefault="00897B4E">
      <w:pPr>
        <w:rPr>
          <w:sz w:val="18"/>
        </w:rPr>
        <w:sectPr w:rsidR="00897B4E">
          <w:pgSz w:w="11910" w:h="16840"/>
          <w:pgMar w:top="1040" w:right="560" w:bottom="280" w:left="600" w:header="720" w:footer="720" w:gutter="0"/>
          <w:cols w:space="720"/>
        </w:sectPr>
      </w:pPr>
    </w:p>
    <w:p w:rsidR="00897B4E" w:rsidRDefault="00897B4E">
      <w:pPr>
        <w:spacing w:before="64"/>
        <w:ind w:left="2201" w:right="1390"/>
        <w:jc w:val="center"/>
        <w:rPr>
          <w:sz w:val="24"/>
        </w:rPr>
      </w:pPr>
      <w:r>
        <w:rPr>
          <w:sz w:val="24"/>
        </w:rPr>
        <w:lastRenderedPageBreak/>
        <w:t>Раздел 3. Расходы на предоставление бюджетных инвестиций юридическим лицам, субсидий муниципальным бюджетным</w:t>
      </w:r>
    </w:p>
    <w:p w:rsidR="00897B4E" w:rsidRDefault="00897B4E">
      <w:pPr>
        <w:ind w:left="2203" w:right="1390"/>
        <w:jc w:val="center"/>
        <w:rPr>
          <w:sz w:val="24"/>
        </w:rPr>
      </w:pPr>
      <w:r>
        <w:rPr>
          <w:sz w:val="24"/>
        </w:rPr>
        <w:t>и муниципальным автономным учреждениям, иным некоммерческим организациям, субсидий юридическим лицам, индивидуальным предпринимателям, физическим лицам - производителям товаров, работ, услуг; обслуживание муниципального долга, исполнение</w:t>
      </w:r>
    </w:p>
    <w:p w:rsidR="00897B4E" w:rsidRDefault="00897B4E">
      <w:pPr>
        <w:ind w:left="812"/>
        <w:jc w:val="center"/>
        <w:rPr>
          <w:sz w:val="24"/>
        </w:rPr>
      </w:pPr>
      <w:r>
        <w:rPr>
          <w:sz w:val="24"/>
        </w:rPr>
        <w:t xml:space="preserve">судебных актов, муниципальных гарантий муниципального района </w:t>
      </w:r>
      <w:proofErr w:type="spellStart"/>
      <w:r>
        <w:rPr>
          <w:sz w:val="24"/>
        </w:rPr>
        <w:t>Туймазинский</w:t>
      </w:r>
      <w:proofErr w:type="spellEnd"/>
      <w:r>
        <w:rPr>
          <w:sz w:val="24"/>
        </w:rPr>
        <w:t xml:space="preserve"> район Республики Башкортостан, а также по резервным расходам</w:t>
      </w:r>
    </w:p>
    <w:p w:rsidR="00897B4E" w:rsidRDefault="00897B4E">
      <w:pPr>
        <w:pStyle w:val="a3"/>
        <w:spacing w:before="8"/>
        <w:rPr>
          <w:sz w:val="24"/>
        </w:rPr>
      </w:pPr>
    </w:p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610"/>
        <w:gridCol w:w="447"/>
        <w:gridCol w:w="785"/>
        <w:gridCol w:w="783"/>
        <w:gridCol w:w="725"/>
        <w:gridCol w:w="1174"/>
        <w:gridCol w:w="1174"/>
        <w:gridCol w:w="1229"/>
        <w:gridCol w:w="1174"/>
      </w:tblGrid>
      <w:tr w:rsidR="00897B4E">
        <w:trPr>
          <w:trHeight w:val="515"/>
        </w:trPr>
        <w:tc>
          <w:tcPr>
            <w:tcW w:w="1006" w:type="dxa"/>
            <w:vMerge w:val="restart"/>
          </w:tcPr>
          <w:p w:rsidR="00897B4E" w:rsidRDefault="00897B4E">
            <w:pPr>
              <w:pStyle w:val="TableParagraph"/>
              <w:spacing w:before="97"/>
              <w:ind w:left="81" w:right="72"/>
              <w:jc w:val="center"/>
            </w:pPr>
            <w:proofErr w:type="spellStart"/>
            <w:r>
              <w:t>Наимено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показате</w:t>
            </w:r>
            <w:proofErr w:type="spellEnd"/>
            <w:r>
              <w:t xml:space="preserve"> ля</w:t>
            </w:r>
          </w:p>
        </w:tc>
        <w:tc>
          <w:tcPr>
            <w:tcW w:w="610" w:type="dxa"/>
            <w:vMerge w:val="restart"/>
          </w:tcPr>
          <w:p w:rsidR="00897B4E" w:rsidRDefault="00897B4E">
            <w:pPr>
              <w:pStyle w:val="TableParagraph"/>
              <w:spacing w:before="97"/>
              <w:ind w:left="97" w:right="84" w:firstLine="21"/>
              <w:jc w:val="both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 xml:space="preserve"> </w:t>
            </w:r>
            <w:proofErr w:type="spellStart"/>
            <w:r>
              <w:t>ки</w:t>
            </w:r>
            <w:proofErr w:type="spellEnd"/>
          </w:p>
        </w:tc>
        <w:tc>
          <w:tcPr>
            <w:tcW w:w="2740" w:type="dxa"/>
            <w:gridSpan w:val="4"/>
            <w:vMerge w:val="restart"/>
          </w:tcPr>
          <w:p w:rsidR="00897B4E" w:rsidRDefault="00897B4E">
            <w:pPr>
              <w:pStyle w:val="TableParagraph"/>
              <w:spacing w:before="97"/>
              <w:ind w:left="71" w:right="59" w:hanging="2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174" w:type="dxa"/>
            <w:vMerge w:val="restart"/>
          </w:tcPr>
          <w:p w:rsidR="00897B4E" w:rsidRDefault="00897B4E">
            <w:pPr>
              <w:pStyle w:val="TableParagraph"/>
              <w:spacing w:before="97"/>
              <w:ind w:left="71" w:right="65" w:hanging="3"/>
              <w:jc w:val="center"/>
            </w:pPr>
            <w:r>
              <w:t xml:space="preserve">Код </w:t>
            </w:r>
            <w:proofErr w:type="spellStart"/>
            <w:r>
              <w:t>аналитиче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показателя</w:t>
            </w:r>
          </w:p>
        </w:tc>
        <w:tc>
          <w:tcPr>
            <w:tcW w:w="3577" w:type="dxa"/>
            <w:gridSpan w:val="3"/>
          </w:tcPr>
          <w:p w:rsidR="00897B4E" w:rsidRDefault="00897B4E">
            <w:pPr>
              <w:pStyle w:val="TableParagraph"/>
              <w:spacing w:before="97"/>
              <w:ind w:left="1192" w:right="1192"/>
              <w:jc w:val="center"/>
            </w:pPr>
            <w:r>
              <w:t>Сумма (+, -)</w:t>
            </w:r>
          </w:p>
        </w:tc>
      </w:tr>
      <w:tr w:rsidR="00897B4E">
        <w:trPr>
          <w:trHeight w:val="1982"/>
        </w:trPr>
        <w:tc>
          <w:tcPr>
            <w:tcW w:w="1006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4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897B4E" w:rsidRDefault="00897B4E">
            <w:pPr>
              <w:pStyle w:val="TableParagraph"/>
              <w:spacing w:before="94"/>
              <w:ind w:left="426" w:right="157" w:hanging="200"/>
            </w:pPr>
            <w:r>
              <w:t>на 20 год (на</w:t>
            </w:r>
          </w:p>
          <w:p w:rsidR="00897B4E" w:rsidRDefault="00897B4E">
            <w:pPr>
              <w:pStyle w:val="TableParagraph"/>
              <w:spacing w:before="2"/>
              <w:ind w:left="131" w:right="122" w:firstLine="43"/>
              <w:jc w:val="both"/>
            </w:pPr>
            <w:r>
              <w:t xml:space="preserve">текущий финансов </w:t>
            </w:r>
            <w:proofErr w:type="spellStart"/>
            <w:r>
              <w:t>ый</w:t>
            </w:r>
            <w:proofErr w:type="spellEnd"/>
            <w:r>
              <w:t xml:space="preserve"> год)</w:t>
            </w:r>
          </w:p>
        </w:tc>
        <w:tc>
          <w:tcPr>
            <w:tcW w:w="1229" w:type="dxa"/>
          </w:tcPr>
          <w:p w:rsidR="00897B4E" w:rsidRDefault="00897B4E">
            <w:pPr>
              <w:pStyle w:val="TableParagraph"/>
              <w:spacing w:before="94"/>
              <w:ind w:left="70" w:right="70"/>
              <w:jc w:val="center"/>
            </w:pPr>
            <w:r>
              <w:t xml:space="preserve">на 20 год (на первый </w:t>
            </w:r>
            <w:proofErr w:type="gramStart"/>
            <w:r>
              <w:t>год  планового</w:t>
            </w:r>
            <w:proofErr w:type="gramEnd"/>
            <w:r>
              <w:t xml:space="preserve"> периода)</w:t>
            </w:r>
          </w:p>
        </w:tc>
        <w:tc>
          <w:tcPr>
            <w:tcW w:w="1174" w:type="dxa"/>
          </w:tcPr>
          <w:p w:rsidR="00897B4E" w:rsidRDefault="00897B4E">
            <w:pPr>
              <w:pStyle w:val="TableParagraph"/>
              <w:spacing w:before="94"/>
              <w:ind w:left="316" w:right="316"/>
              <w:jc w:val="center"/>
            </w:pPr>
            <w:r>
              <w:t>на 20 год</w:t>
            </w:r>
          </w:p>
          <w:p w:rsidR="00897B4E" w:rsidRDefault="00897B4E">
            <w:pPr>
              <w:pStyle w:val="TableParagraph"/>
              <w:spacing w:before="1"/>
              <w:ind w:left="85" w:right="81"/>
              <w:jc w:val="center"/>
            </w:pPr>
            <w:r>
              <w:t>(на второй год планового периода)</w:t>
            </w:r>
          </w:p>
        </w:tc>
      </w:tr>
      <w:tr w:rsidR="00897B4E">
        <w:trPr>
          <w:trHeight w:val="976"/>
        </w:trPr>
        <w:tc>
          <w:tcPr>
            <w:tcW w:w="1006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897B4E" w:rsidRDefault="00897B4E">
            <w:pPr>
              <w:pStyle w:val="TableParagraph"/>
              <w:spacing w:before="94"/>
              <w:ind w:left="63" w:right="34" w:firstLine="11"/>
            </w:pPr>
            <w:r>
              <w:t>раз дел</w:t>
            </w:r>
          </w:p>
        </w:tc>
        <w:tc>
          <w:tcPr>
            <w:tcW w:w="785" w:type="dxa"/>
          </w:tcPr>
          <w:p w:rsidR="00897B4E" w:rsidRDefault="00897B4E">
            <w:pPr>
              <w:pStyle w:val="TableParagraph"/>
              <w:spacing w:before="94"/>
              <w:ind w:left="231" w:right="48" w:hanging="159"/>
            </w:pPr>
            <w:proofErr w:type="spellStart"/>
            <w:r>
              <w:t>подраз</w:t>
            </w:r>
            <w:proofErr w:type="spellEnd"/>
            <w:r>
              <w:t xml:space="preserve"> дел</w:t>
            </w:r>
          </w:p>
        </w:tc>
        <w:tc>
          <w:tcPr>
            <w:tcW w:w="783" w:type="dxa"/>
          </w:tcPr>
          <w:p w:rsidR="00897B4E" w:rsidRDefault="00897B4E">
            <w:pPr>
              <w:pStyle w:val="TableParagraph"/>
              <w:spacing w:before="94"/>
              <w:ind w:left="75" w:right="69"/>
              <w:jc w:val="center"/>
            </w:pPr>
            <w:proofErr w:type="spellStart"/>
            <w:r>
              <w:t>целева</w:t>
            </w:r>
            <w:proofErr w:type="spellEnd"/>
            <w:r>
              <w:t xml:space="preserve"> я   статья</w:t>
            </w:r>
          </w:p>
        </w:tc>
        <w:tc>
          <w:tcPr>
            <w:tcW w:w="725" w:type="dxa"/>
          </w:tcPr>
          <w:p w:rsidR="00897B4E" w:rsidRDefault="00897B4E">
            <w:pPr>
              <w:pStyle w:val="TableParagraph"/>
              <w:spacing w:before="94"/>
              <w:ind w:left="96" w:right="89" w:hanging="2"/>
              <w:jc w:val="center"/>
            </w:pPr>
            <w:r>
              <w:t xml:space="preserve">вид </w:t>
            </w:r>
            <w:proofErr w:type="spellStart"/>
            <w:r>
              <w:t>расхо</w:t>
            </w:r>
            <w:proofErr w:type="spellEnd"/>
            <w:r>
              <w:t xml:space="preserve"> </w:t>
            </w:r>
            <w:proofErr w:type="spellStart"/>
            <w:r>
              <w:t>дов</w:t>
            </w:r>
            <w:proofErr w:type="spellEnd"/>
          </w:p>
        </w:tc>
        <w:tc>
          <w:tcPr>
            <w:tcW w:w="1174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897B4E" w:rsidRDefault="00897B4E">
            <w:pPr>
              <w:pStyle w:val="TableParagraph"/>
              <w:spacing w:before="94"/>
              <w:ind w:left="82" w:right="81"/>
              <w:jc w:val="center"/>
            </w:pPr>
            <w:r>
              <w:t>в рублях</w:t>
            </w:r>
          </w:p>
        </w:tc>
        <w:tc>
          <w:tcPr>
            <w:tcW w:w="1229" w:type="dxa"/>
          </w:tcPr>
          <w:p w:rsidR="00897B4E" w:rsidRDefault="00897B4E">
            <w:pPr>
              <w:pStyle w:val="TableParagraph"/>
              <w:spacing w:before="94"/>
              <w:ind w:left="69" w:right="70"/>
              <w:jc w:val="center"/>
            </w:pPr>
            <w:r>
              <w:t>в рублях</w:t>
            </w:r>
          </w:p>
        </w:tc>
        <w:tc>
          <w:tcPr>
            <w:tcW w:w="1174" w:type="dxa"/>
          </w:tcPr>
          <w:p w:rsidR="00897B4E" w:rsidRDefault="00897B4E">
            <w:pPr>
              <w:pStyle w:val="TableParagraph"/>
              <w:spacing w:before="94"/>
              <w:ind w:left="81" w:right="81"/>
              <w:jc w:val="center"/>
            </w:pPr>
            <w:r>
              <w:t>в рублях</w:t>
            </w:r>
          </w:p>
        </w:tc>
      </w:tr>
      <w:tr w:rsidR="00897B4E">
        <w:trPr>
          <w:trHeight w:val="457"/>
        </w:trPr>
        <w:tc>
          <w:tcPr>
            <w:tcW w:w="1006" w:type="dxa"/>
          </w:tcPr>
          <w:p w:rsidR="00897B4E" w:rsidRDefault="00897B4E">
            <w:pPr>
              <w:pStyle w:val="TableParagraph"/>
              <w:spacing w:before="96"/>
              <w:ind w:left="6"/>
              <w:jc w:val="center"/>
            </w:pPr>
            <w:r>
              <w:t>1</w:t>
            </w:r>
          </w:p>
        </w:tc>
        <w:tc>
          <w:tcPr>
            <w:tcW w:w="610" w:type="dxa"/>
          </w:tcPr>
          <w:p w:rsidR="00897B4E" w:rsidRDefault="00897B4E">
            <w:pPr>
              <w:pStyle w:val="TableParagraph"/>
              <w:spacing w:before="96"/>
              <w:ind w:left="8"/>
              <w:jc w:val="center"/>
            </w:pPr>
            <w:r>
              <w:t>2</w:t>
            </w:r>
          </w:p>
        </w:tc>
        <w:tc>
          <w:tcPr>
            <w:tcW w:w="447" w:type="dxa"/>
          </w:tcPr>
          <w:p w:rsidR="00897B4E" w:rsidRDefault="00897B4E">
            <w:pPr>
              <w:pStyle w:val="TableParagraph"/>
              <w:spacing w:before="96"/>
              <w:ind w:left="7"/>
              <w:jc w:val="center"/>
            </w:pPr>
            <w:r>
              <w:t>3</w:t>
            </w:r>
          </w:p>
        </w:tc>
        <w:tc>
          <w:tcPr>
            <w:tcW w:w="785" w:type="dxa"/>
          </w:tcPr>
          <w:p w:rsidR="00897B4E" w:rsidRDefault="00897B4E">
            <w:pPr>
              <w:pStyle w:val="TableParagraph"/>
              <w:spacing w:before="96"/>
              <w:ind w:left="4"/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97B4E" w:rsidRDefault="00897B4E">
            <w:pPr>
              <w:pStyle w:val="TableParagraph"/>
              <w:spacing w:before="96"/>
              <w:ind w:left="1"/>
              <w:jc w:val="center"/>
            </w:pPr>
            <w:r>
              <w:t>5</w:t>
            </w:r>
          </w:p>
        </w:tc>
        <w:tc>
          <w:tcPr>
            <w:tcW w:w="725" w:type="dxa"/>
          </w:tcPr>
          <w:p w:rsidR="00897B4E" w:rsidRDefault="00897B4E">
            <w:pPr>
              <w:pStyle w:val="TableParagraph"/>
              <w:spacing w:before="96"/>
              <w:jc w:val="center"/>
            </w:pPr>
            <w:r>
              <w:t>6</w:t>
            </w:r>
          </w:p>
        </w:tc>
        <w:tc>
          <w:tcPr>
            <w:tcW w:w="1174" w:type="dxa"/>
          </w:tcPr>
          <w:p w:rsidR="00897B4E" w:rsidRDefault="00897B4E">
            <w:pPr>
              <w:pStyle w:val="TableParagraph"/>
              <w:spacing w:before="96"/>
              <w:ind w:left="2"/>
              <w:jc w:val="center"/>
            </w:pPr>
            <w:r>
              <w:t>7</w:t>
            </w:r>
          </w:p>
        </w:tc>
        <w:tc>
          <w:tcPr>
            <w:tcW w:w="1174" w:type="dxa"/>
          </w:tcPr>
          <w:p w:rsidR="00897B4E" w:rsidRDefault="00897B4E">
            <w:pPr>
              <w:pStyle w:val="TableParagraph"/>
              <w:spacing w:before="96"/>
              <w:ind w:left="1"/>
              <w:jc w:val="center"/>
            </w:pPr>
            <w:r>
              <w:t>8</w:t>
            </w:r>
          </w:p>
        </w:tc>
        <w:tc>
          <w:tcPr>
            <w:tcW w:w="1229" w:type="dxa"/>
          </w:tcPr>
          <w:p w:rsidR="00897B4E" w:rsidRDefault="00897B4E">
            <w:pPr>
              <w:pStyle w:val="TableParagraph"/>
              <w:spacing w:before="96"/>
              <w:ind w:right="1"/>
              <w:jc w:val="center"/>
            </w:pPr>
            <w:r>
              <w:t>9</w:t>
            </w:r>
          </w:p>
        </w:tc>
        <w:tc>
          <w:tcPr>
            <w:tcW w:w="1174" w:type="dxa"/>
          </w:tcPr>
          <w:p w:rsidR="00897B4E" w:rsidRDefault="00897B4E">
            <w:pPr>
              <w:pStyle w:val="TableParagraph"/>
              <w:spacing w:before="96"/>
              <w:ind w:left="316" w:right="316"/>
              <w:jc w:val="center"/>
            </w:pPr>
            <w:r>
              <w:t>10</w:t>
            </w:r>
          </w:p>
        </w:tc>
      </w:tr>
      <w:tr w:rsidR="00897B4E">
        <w:trPr>
          <w:trHeight w:val="457"/>
        </w:trPr>
        <w:tc>
          <w:tcPr>
            <w:tcW w:w="1006" w:type="dxa"/>
          </w:tcPr>
          <w:p w:rsidR="00897B4E" w:rsidRDefault="00897B4E">
            <w:pPr>
              <w:pStyle w:val="TableParagraph"/>
            </w:pPr>
          </w:p>
        </w:tc>
        <w:tc>
          <w:tcPr>
            <w:tcW w:w="61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44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8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8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2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7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7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2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74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710"/>
        </w:trPr>
        <w:tc>
          <w:tcPr>
            <w:tcW w:w="1616" w:type="dxa"/>
            <w:gridSpan w:val="2"/>
            <w:tcBorders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4"/>
              <w:ind w:left="216"/>
            </w:pPr>
            <w:r>
              <w:t>Итого по</w:t>
            </w:r>
            <w:r>
              <w:rPr>
                <w:spacing w:val="-2"/>
              </w:rPr>
              <w:t xml:space="preserve"> </w:t>
            </w:r>
            <w:r>
              <w:t>коду</w:t>
            </w:r>
          </w:p>
          <w:p w:rsidR="00897B4E" w:rsidRDefault="00897B4E">
            <w:pPr>
              <w:pStyle w:val="TableParagraph"/>
              <w:spacing w:before="2"/>
              <w:ind w:right="50"/>
              <w:jc w:val="right"/>
            </w:pPr>
            <w:r>
              <w:rPr>
                <w:spacing w:val="-1"/>
              </w:rPr>
              <w:t>БК</w:t>
            </w:r>
          </w:p>
        </w:tc>
        <w:tc>
          <w:tcPr>
            <w:tcW w:w="447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8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8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2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7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7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2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74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55"/>
        </w:trPr>
        <w:tc>
          <w:tcPr>
            <w:tcW w:w="5530" w:type="dxa"/>
            <w:gridSpan w:val="7"/>
            <w:tcBorders>
              <w:top w:val="nil"/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4"/>
              <w:ind w:right="51"/>
              <w:jc w:val="right"/>
            </w:pPr>
            <w:r>
              <w:t>Всего</w:t>
            </w:r>
          </w:p>
        </w:tc>
        <w:tc>
          <w:tcPr>
            <w:tcW w:w="117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2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74" w:type="dxa"/>
          </w:tcPr>
          <w:p w:rsidR="00897B4E" w:rsidRDefault="00897B4E">
            <w:pPr>
              <w:pStyle w:val="TableParagraph"/>
            </w:pPr>
          </w:p>
        </w:tc>
      </w:tr>
    </w:tbl>
    <w:p w:rsidR="00897B4E" w:rsidRDefault="00897B4E">
      <w:pPr>
        <w:pStyle w:val="a3"/>
        <w:spacing w:before="5"/>
        <w:rPr>
          <w:sz w:val="23"/>
        </w:rPr>
      </w:pPr>
    </w:p>
    <w:p w:rsidR="00897B4E" w:rsidRDefault="00897B4E">
      <w:pPr>
        <w:ind w:left="2971" w:right="2160" w:firstLine="1"/>
        <w:jc w:val="center"/>
      </w:pPr>
      <w:r>
        <w:t>Раздел 4. Расходы на закупки товаров, работ, услуг, осуществляемые получателем бюджетных средств в пользу третьих лиц</w:t>
      </w:r>
    </w:p>
    <w:p w:rsidR="00897B4E" w:rsidRDefault="00897B4E">
      <w:pPr>
        <w:pStyle w:val="a3"/>
        <w:spacing w:before="7"/>
        <w:rPr>
          <w:sz w:val="22"/>
        </w:rPr>
      </w:pPr>
    </w:p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19"/>
        <w:gridCol w:w="453"/>
        <w:gridCol w:w="794"/>
        <w:gridCol w:w="794"/>
        <w:gridCol w:w="736"/>
        <w:gridCol w:w="1190"/>
        <w:gridCol w:w="1192"/>
        <w:gridCol w:w="1245"/>
        <w:gridCol w:w="1190"/>
      </w:tblGrid>
      <w:tr w:rsidR="00897B4E">
        <w:trPr>
          <w:trHeight w:val="457"/>
        </w:trPr>
        <w:tc>
          <w:tcPr>
            <w:tcW w:w="1020" w:type="dxa"/>
            <w:vMerge w:val="restart"/>
          </w:tcPr>
          <w:p w:rsidR="00897B4E" w:rsidRDefault="00897B4E">
            <w:pPr>
              <w:pStyle w:val="TableParagraph"/>
              <w:spacing w:before="96"/>
              <w:ind w:left="88" w:right="79"/>
              <w:jc w:val="center"/>
            </w:pPr>
            <w:proofErr w:type="spellStart"/>
            <w:r>
              <w:t>Наимено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показате</w:t>
            </w:r>
            <w:proofErr w:type="spellEnd"/>
            <w:r>
              <w:t xml:space="preserve"> ля</w:t>
            </w:r>
          </w:p>
        </w:tc>
        <w:tc>
          <w:tcPr>
            <w:tcW w:w="619" w:type="dxa"/>
            <w:vMerge w:val="restart"/>
          </w:tcPr>
          <w:p w:rsidR="00897B4E" w:rsidRDefault="00897B4E">
            <w:pPr>
              <w:pStyle w:val="TableParagraph"/>
              <w:spacing w:before="96"/>
              <w:ind w:left="103" w:right="88" w:firstLine="21"/>
              <w:jc w:val="both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 xml:space="preserve"> </w:t>
            </w:r>
            <w:proofErr w:type="spellStart"/>
            <w:r>
              <w:t>ки</w:t>
            </w:r>
            <w:proofErr w:type="spellEnd"/>
          </w:p>
        </w:tc>
        <w:tc>
          <w:tcPr>
            <w:tcW w:w="2777" w:type="dxa"/>
            <w:gridSpan w:val="4"/>
            <w:vMerge w:val="restart"/>
          </w:tcPr>
          <w:p w:rsidR="00897B4E" w:rsidRDefault="00897B4E">
            <w:pPr>
              <w:pStyle w:val="TableParagraph"/>
              <w:spacing w:before="96"/>
              <w:ind w:left="91" w:right="75" w:hanging="3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190" w:type="dxa"/>
            <w:vMerge w:val="restart"/>
          </w:tcPr>
          <w:p w:rsidR="00897B4E" w:rsidRDefault="00897B4E">
            <w:pPr>
              <w:pStyle w:val="TableParagraph"/>
              <w:spacing w:before="96"/>
              <w:ind w:left="67" w:right="48" w:hanging="2"/>
              <w:jc w:val="center"/>
            </w:pPr>
            <w:r>
              <w:t xml:space="preserve">Код </w:t>
            </w:r>
            <w:proofErr w:type="spellStart"/>
            <w:r>
              <w:t>аналитичес</w:t>
            </w:r>
            <w:proofErr w:type="spellEnd"/>
            <w:r>
              <w:t xml:space="preserve"> кого показателя</w:t>
            </w:r>
          </w:p>
        </w:tc>
        <w:tc>
          <w:tcPr>
            <w:tcW w:w="3627" w:type="dxa"/>
            <w:gridSpan w:val="3"/>
          </w:tcPr>
          <w:p w:rsidR="00897B4E" w:rsidRDefault="00897B4E">
            <w:pPr>
              <w:pStyle w:val="TableParagraph"/>
              <w:spacing w:before="96"/>
              <w:ind w:left="1224" w:right="1211"/>
              <w:jc w:val="center"/>
            </w:pPr>
            <w:r>
              <w:t>Сумма (+, -)</w:t>
            </w:r>
          </w:p>
        </w:tc>
      </w:tr>
      <w:tr w:rsidR="00897B4E">
        <w:trPr>
          <w:trHeight w:val="1720"/>
        </w:trPr>
        <w:tc>
          <w:tcPr>
            <w:tcW w:w="102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4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897B4E" w:rsidRDefault="00897B4E">
            <w:pPr>
              <w:pStyle w:val="TableParagraph"/>
              <w:spacing w:before="94"/>
              <w:ind w:left="441" w:right="160" w:hanging="200"/>
            </w:pPr>
            <w:r>
              <w:t>на 20 год (на</w:t>
            </w:r>
          </w:p>
          <w:p w:rsidR="00897B4E" w:rsidRDefault="00897B4E">
            <w:pPr>
              <w:pStyle w:val="TableParagraph"/>
              <w:ind w:left="72" w:right="50" w:hanging="5"/>
              <w:jc w:val="center"/>
            </w:pPr>
            <w:r>
              <w:t xml:space="preserve">текущий </w:t>
            </w:r>
            <w:proofErr w:type="spellStart"/>
            <w:r>
              <w:t>финансовы</w:t>
            </w:r>
            <w:proofErr w:type="spellEnd"/>
            <w:r>
              <w:t xml:space="preserve"> й год)</w:t>
            </w:r>
          </w:p>
        </w:tc>
        <w:tc>
          <w:tcPr>
            <w:tcW w:w="1245" w:type="dxa"/>
          </w:tcPr>
          <w:p w:rsidR="00897B4E" w:rsidRDefault="00897B4E">
            <w:pPr>
              <w:pStyle w:val="TableParagraph"/>
              <w:spacing w:before="94"/>
              <w:ind w:left="86" w:right="69"/>
              <w:jc w:val="center"/>
            </w:pPr>
            <w:r>
              <w:t xml:space="preserve">на 20 год (на первый </w:t>
            </w:r>
            <w:proofErr w:type="gramStart"/>
            <w:r>
              <w:t>год  планового</w:t>
            </w:r>
            <w:proofErr w:type="gramEnd"/>
            <w:r>
              <w:t xml:space="preserve"> периода)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4"/>
              <w:ind w:left="336" w:right="313"/>
              <w:jc w:val="center"/>
            </w:pPr>
            <w:r>
              <w:t>на 20 год</w:t>
            </w:r>
          </w:p>
          <w:p w:rsidR="00897B4E" w:rsidRDefault="00897B4E">
            <w:pPr>
              <w:pStyle w:val="TableParagraph"/>
              <w:spacing w:before="1"/>
              <w:ind w:left="96" w:right="74"/>
              <w:jc w:val="center"/>
            </w:pPr>
            <w:r>
              <w:t>(на второй год планового периода)</w:t>
            </w:r>
          </w:p>
        </w:tc>
      </w:tr>
      <w:tr w:rsidR="00897B4E">
        <w:trPr>
          <w:trHeight w:val="964"/>
        </w:trPr>
        <w:tc>
          <w:tcPr>
            <w:tcW w:w="102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897B4E" w:rsidRDefault="00897B4E">
            <w:pPr>
              <w:pStyle w:val="TableParagraph"/>
              <w:spacing w:before="97"/>
              <w:ind w:left="67" w:right="36" w:firstLine="12"/>
            </w:pPr>
            <w:r>
              <w:t>раз дел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7"/>
              <w:ind w:left="238" w:right="50" w:hanging="159"/>
            </w:pPr>
            <w:proofErr w:type="spellStart"/>
            <w:r>
              <w:t>подраз</w:t>
            </w:r>
            <w:proofErr w:type="spellEnd"/>
            <w:r>
              <w:t xml:space="preserve"> дел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7"/>
              <w:ind w:left="85" w:right="70"/>
              <w:jc w:val="center"/>
            </w:pPr>
            <w:proofErr w:type="spellStart"/>
            <w:r>
              <w:t>целева</w:t>
            </w:r>
            <w:proofErr w:type="spellEnd"/>
            <w:r>
              <w:t xml:space="preserve"> я   статья</w:t>
            </w:r>
          </w:p>
        </w:tc>
        <w:tc>
          <w:tcPr>
            <w:tcW w:w="736" w:type="dxa"/>
          </w:tcPr>
          <w:p w:rsidR="00897B4E" w:rsidRDefault="00897B4E">
            <w:pPr>
              <w:pStyle w:val="TableParagraph"/>
              <w:spacing w:before="97"/>
              <w:ind w:left="107" w:right="89" w:hanging="3"/>
              <w:jc w:val="center"/>
            </w:pPr>
            <w:r>
              <w:t xml:space="preserve">вид </w:t>
            </w:r>
            <w:proofErr w:type="spellStart"/>
            <w:r>
              <w:t>расхо</w:t>
            </w:r>
            <w:proofErr w:type="spellEnd"/>
            <w:r>
              <w:t xml:space="preserve"> </w:t>
            </w:r>
            <w:proofErr w:type="spellStart"/>
            <w:r>
              <w:t>дов</w:t>
            </w:r>
            <w:proofErr w:type="spellEnd"/>
          </w:p>
        </w:tc>
        <w:tc>
          <w:tcPr>
            <w:tcW w:w="119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897B4E" w:rsidRDefault="00897B4E">
            <w:pPr>
              <w:pStyle w:val="TableParagraph"/>
              <w:spacing w:before="97"/>
              <w:ind w:left="134" w:right="121"/>
              <w:jc w:val="center"/>
            </w:pPr>
            <w:r>
              <w:t>в рублях</w:t>
            </w:r>
          </w:p>
        </w:tc>
        <w:tc>
          <w:tcPr>
            <w:tcW w:w="1245" w:type="dxa"/>
          </w:tcPr>
          <w:p w:rsidR="00897B4E" w:rsidRDefault="00897B4E">
            <w:pPr>
              <w:pStyle w:val="TableParagraph"/>
              <w:spacing w:before="97"/>
              <w:ind w:left="84" w:right="69"/>
              <w:jc w:val="center"/>
            </w:pPr>
            <w:r>
              <w:t>в рублях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7"/>
              <w:ind w:left="95" w:right="77"/>
              <w:jc w:val="center"/>
            </w:pPr>
            <w:r>
              <w:t>в рублях</w:t>
            </w:r>
          </w:p>
        </w:tc>
      </w:tr>
      <w:tr w:rsidR="00897B4E">
        <w:trPr>
          <w:trHeight w:val="455"/>
        </w:trPr>
        <w:tc>
          <w:tcPr>
            <w:tcW w:w="1020" w:type="dxa"/>
          </w:tcPr>
          <w:p w:rsidR="00897B4E" w:rsidRDefault="00897B4E">
            <w:pPr>
              <w:pStyle w:val="TableParagraph"/>
              <w:spacing w:before="94"/>
              <w:ind w:left="7"/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897B4E" w:rsidRDefault="00897B4E">
            <w:pPr>
              <w:pStyle w:val="TableParagraph"/>
              <w:spacing w:before="94"/>
              <w:ind w:left="9"/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897B4E" w:rsidRDefault="00897B4E">
            <w:pPr>
              <w:pStyle w:val="TableParagraph"/>
              <w:spacing w:before="94"/>
              <w:ind w:left="13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4"/>
              <w:ind w:left="9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4"/>
              <w:ind w:left="10"/>
              <w:jc w:val="center"/>
            </w:pPr>
            <w:r>
              <w:t>5</w:t>
            </w:r>
          </w:p>
        </w:tc>
        <w:tc>
          <w:tcPr>
            <w:tcW w:w="736" w:type="dxa"/>
          </w:tcPr>
          <w:p w:rsidR="00897B4E" w:rsidRDefault="00897B4E">
            <w:pPr>
              <w:pStyle w:val="TableParagraph"/>
              <w:spacing w:before="94"/>
              <w:ind w:left="11"/>
              <w:jc w:val="center"/>
            </w:pPr>
            <w:r>
              <w:t>6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4"/>
              <w:ind w:left="15"/>
              <w:jc w:val="center"/>
            </w:pPr>
            <w:r>
              <w:t>7</w:t>
            </w:r>
          </w:p>
        </w:tc>
        <w:tc>
          <w:tcPr>
            <w:tcW w:w="1192" w:type="dxa"/>
          </w:tcPr>
          <w:p w:rsidR="00897B4E" w:rsidRDefault="00897B4E">
            <w:pPr>
              <w:pStyle w:val="TableParagraph"/>
              <w:spacing w:before="94"/>
              <w:ind w:left="13"/>
              <w:jc w:val="center"/>
            </w:pPr>
            <w:r>
              <w:t>8</w:t>
            </w:r>
          </w:p>
        </w:tc>
        <w:tc>
          <w:tcPr>
            <w:tcW w:w="1245" w:type="dxa"/>
          </w:tcPr>
          <w:p w:rsidR="00897B4E" w:rsidRDefault="00897B4E">
            <w:pPr>
              <w:pStyle w:val="TableParagraph"/>
              <w:spacing w:before="94"/>
              <w:ind w:left="15"/>
              <w:jc w:val="center"/>
            </w:pPr>
            <w:r>
              <w:t>9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4"/>
              <w:ind w:left="95" w:right="77"/>
              <w:jc w:val="center"/>
            </w:pPr>
            <w:r>
              <w:t>10</w:t>
            </w:r>
          </w:p>
        </w:tc>
      </w:tr>
      <w:tr w:rsidR="00897B4E">
        <w:trPr>
          <w:trHeight w:val="458"/>
        </w:trPr>
        <w:tc>
          <w:tcPr>
            <w:tcW w:w="102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619" w:type="dxa"/>
          </w:tcPr>
          <w:p w:rsidR="00897B4E" w:rsidRDefault="00897B4E">
            <w:pPr>
              <w:pStyle w:val="TableParagraph"/>
            </w:pPr>
          </w:p>
        </w:tc>
        <w:tc>
          <w:tcPr>
            <w:tcW w:w="45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36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4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710"/>
        </w:trPr>
        <w:tc>
          <w:tcPr>
            <w:tcW w:w="1639" w:type="dxa"/>
            <w:gridSpan w:val="2"/>
            <w:tcBorders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4"/>
              <w:ind w:left="239"/>
            </w:pPr>
            <w:r>
              <w:t>Итого по</w:t>
            </w:r>
            <w:r>
              <w:rPr>
                <w:spacing w:val="-2"/>
              </w:rPr>
              <w:t xml:space="preserve"> </w:t>
            </w:r>
            <w:r>
              <w:t>коду</w:t>
            </w:r>
          </w:p>
          <w:p w:rsidR="00897B4E" w:rsidRDefault="00897B4E">
            <w:pPr>
              <w:pStyle w:val="TableParagraph"/>
              <w:spacing w:before="2"/>
              <w:ind w:right="50"/>
              <w:jc w:val="right"/>
            </w:pPr>
            <w:r>
              <w:rPr>
                <w:spacing w:val="-1"/>
              </w:rPr>
              <w:t>БК</w:t>
            </w:r>
          </w:p>
        </w:tc>
        <w:tc>
          <w:tcPr>
            <w:tcW w:w="453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</w:pPr>
          </w:p>
        </w:tc>
        <w:tc>
          <w:tcPr>
            <w:tcW w:w="736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4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</w:tr>
      <w:tr w:rsidR="00897B4E">
        <w:trPr>
          <w:trHeight w:val="455"/>
        </w:trPr>
        <w:tc>
          <w:tcPr>
            <w:tcW w:w="5606" w:type="dxa"/>
            <w:gridSpan w:val="7"/>
            <w:tcBorders>
              <w:top w:val="nil"/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4"/>
              <w:ind w:right="45"/>
              <w:jc w:val="right"/>
            </w:pPr>
            <w:r>
              <w:t>Всего</w:t>
            </w:r>
          </w:p>
        </w:tc>
        <w:tc>
          <w:tcPr>
            <w:tcW w:w="1192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245" w:type="dxa"/>
          </w:tcPr>
          <w:p w:rsidR="00897B4E" w:rsidRDefault="00897B4E">
            <w:pPr>
              <w:pStyle w:val="TableParagraph"/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</w:pPr>
          </w:p>
        </w:tc>
      </w:tr>
    </w:tbl>
    <w:p w:rsidR="00897B4E" w:rsidRDefault="00897B4E">
      <w:pPr>
        <w:sectPr w:rsidR="00897B4E">
          <w:pgSz w:w="11910" w:h="16840"/>
          <w:pgMar w:top="760" w:right="560" w:bottom="280" w:left="600" w:header="720" w:footer="720" w:gutter="0"/>
          <w:cols w:space="720"/>
        </w:sectPr>
      </w:pPr>
    </w:p>
    <w:p w:rsidR="00897B4E" w:rsidRDefault="00897B4E">
      <w:pPr>
        <w:spacing w:before="64"/>
        <w:ind w:left="3792" w:right="1554" w:hanging="1414"/>
        <w:rPr>
          <w:sz w:val="24"/>
        </w:rPr>
      </w:pPr>
      <w:r>
        <w:rPr>
          <w:sz w:val="24"/>
        </w:rPr>
        <w:lastRenderedPageBreak/>
        <w:t>Раздел 5. СПРАВОЧНО: Бюджетные ассигнования на исполнение публичных нормативных обязательств</w:t>
      </w:r>
    </w:p>
    <w:p w:rsidR="00897B4E" w:rsidRDefault="00897B4E">
      <w:pPr>
        <w:pStyle w:val="a3"/>
        <w:spacing w:before="7" w:after="1"/>
        <w:rPr>
          <w:sz w:val="24"/>
        </w:rPr>
      </w:pPr>
    </w:p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19"/>
        <w:gridCol w:w="453"/>
        <w:gridCol w:w="794"/>
        <w:gridCol w:w="794"/>
        <w:gridCol w:w="736"/>
        <w:gridCol w:w="1190"/>
        <w:gridCol w:w="1192"/>
        <w:gridCol w:w="1245"/>
        <w:gridCol w:w="1190"/>
      </w:tblGrid>
      <w:tr w:rsidR="00897B4E">
        <w:trPr>
          <w:trHeight w:val="479"/>
        </w:trPr>
        <w:tc>
          <w:tcPr>
            <w:tcW w:w="1020" w:type="dxa"/>
            <w:vMerge w:val="restart"/>
          </w:tcPr>
          <w:p w:rsidR="00897B4E" w:rsidRDefault="00897B4E">
            <w:pPr>
              <w:pStyle w:val="TableParagraph"/>
              <w:spacing w:before="95"/>
              <w:ind w:left="66" w:right="5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</w:t>
            </w:r>
            <w:proofErr w:type="spellEnd"/>
            <w:r>
              <w:rPr>
                <w:sz w:val="24"/>
              </w:rPr>
              <w:t xml:space="preserve"> ование </w:t>
            </w:r>
            <w:proofErr w:type="spellStart"/>
            <w:r>
              <w:rPr>
                <w:sz w:val="24"/>
              </w:rPr>
              <w:t>показате</w:t>
            </w:r>
            <w:proofErr w:type="spellEnd"/>
            <w:r>
              <w:rPr>
                <w:sz w:val="24"/>
              </w:rPr>
              <w:t xml:space="preserve"> ля</w:t>
            </w:r>
          </w:p>
        </w:tc>
        <w:tc>
          <w:tcPr>
            <w:tcW w:w="619" w:type="dxa"/>
            <w:vMerge w:val="restart"/>
          </w:tcPr>
          <w:p w:rsidR="00897B4E" w:rsidRDefault="00897B4E">
            <w:pPr>
              <w:pStyle w:val="TableParagraph"/>
              <w:spacing w:before="95"/>
              <w:ind w:left="83" w:right="71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spellStart"/>
            <w:r>
              <w:rPr>
                <w:sz w:val="24"/>
              </w:rPr>
              <w:t>стро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2777" w:type="dxa"/>
            <w:gridSpan w:val="4"/>
            <w:vMerge w:val="restart"/>
          </w:tcPr>
          <w:p w:rsidR="00897B4E" w:rsidRDefault="00897B4E">
            <w:pPr>
              <w:pStyle w:val="TableParagraph"/>
              <w:spacing w:before="95"/>
              <w:ind w:left="191" w:right="179" w:hanging="3"/>
              <w:jc w:val="center"/>
              <w:rPr>
                <w:sz w:val="24"/>
              </w:rPr>
            </w:pPr>
            <w:r>
              <w:rPr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1190" w:type="dxa"/>
            <w:vMerge w:val="restart"/>
          </w:tcPr>
          <w:p w:rsidR="00897B4E" w:rsidRDefault="00897B4E">
            <w:pPr>
              <w:pStyle w:val="TableParagraph"/>
              <w:spacing w:before="95"/>
              <w:ind w:left="72" w:right="52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spellStart"/>
            <w:r>
              <w:rPr>
                <w:sz w:val="24"/>
              </w:rPr>
              <w:t>аналитиче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3627" w:type="dxa"/>
            <w:gridSpan w:val="3"/>
          </w:tcPr>
          <w:p w:rsidR="00897B4E" w:rsidRDefault="00897B4E">
            <w:pPr>
              <w:pStyle w:val="TableParagraph"/>
              <w:spacing w:before="95"/>
              <w:ind w:left="1193"/>
              <w:rPr>
                <w:sz w:val="24"/>
              </w:rPr>
            </w:pPr>
            <w:r>
              <w:rPr>
                <w:sz w:val="24"/>
              </w:rPr>
              <w:t>Сумма (+, -)</w:t>
            </w:r>
          </w:p>
        </w:tc>
      </w:tr>
      <w:tr w:rsidR="00897B4E">
        <w:trPr>
          <w:trHeight w:val="2135"/>
        </w:trPr>
        <w:tc>
          <w:tcPr>
            <w:tcW w:w="102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4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897B4E" w:rsidRDefault="00897B4E">
            <w:pPr>
              <w:pStyle w:val="TableParagraph"/>
              <w:spacing w:before="95"/>
              <w:ind w:left="427" w:right="160" w:hanging="216"/>
              <w:rPr>
                <w:sz w:val="24"/>
              </w:rPr>
            </w:pPr>
            <w:r>
              <w:rPr>
                <w:sz w:val="24"/>
              </w:rPr>
              <w:t>на 20 год (на</w:t>
            </w:r>
          </w:p>
          <w:p w:rsidR="00897B4E" w:rsidRDefault="00897B4E">
            <w:pPr>
              <w:pStyle w:val="TableParagraph"/>
              <w:ind w:left="106" w:right="83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финансов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год)</w:t>
            </w:r>
          </w:p>
        </w:tc>
        <w:tc>
          <w:tcPr>
            <w:tcW w:w="1245" w:type="dxa"/>
          </w:tcPr>
          <w:p w:rsidR="00897B4E" w:rsidRDefault="00897B4E">
            <w:pPr>
              <w:pStyle w:val="TableParagraph"/>
              <w:spacing w:before="95"/>
              <w:ind w:left="454" w:right="145" w:hanging="219"/>
              <w:rPr>
                <w:sz w:val="24"/>
              </w:rPr>
            </w:pPr>
            <w:r>
              <w:rPr>
                <w:sz w:val="24"/>
              </w:rPr>
              <w:t>на 20 год (на</w:t>
            </w:r>
          </w:p>
          <w:p w:rsidR="00897B4E" w:rsidRDefault="00897B4E">
            <w:pPr>
              <w:pStyle w:val="TableParagraph"/>
              <w:ind w:left="97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первый год планового периода)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5"/>
              <w:ind w:left="429" w:right="161" w:hanging="216"/>
              <w:rPr>
                <w:sz w:val="24"/>
              </w:rPr>
            </w:pPr>
            <w:r>
              <w:rPr>
                <w:sz w:val="24"/>
              </w:rPr>
              <w:t>на 20 год (на</w:t>
            </w:r>
          </w:p>
          <w:p w:rsidR="00897B4E" w:rsidRDefault="00897B4E">
            <w:pPr>
              <w:pStyle w:val="TableParagraph"/>
              <w:ind w:left="76" w:righ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второй год </w:t>
            </w:r>
            <w:r>
              <w:rPr>
                <w:spacing w:val="-1"/>
                <w:sz w:val="24"/>
              </w:rPr>
              <w:t xml:space="preserve">планового </w:t>
            </w:r>
            <w:r>
              <w:rPr>
                <w:sz w:val="24"/>
              </w:rPr>
              <w:t>периода)</w:t>
            </w:r>
          </w:p>
        </w:tc>
      </w:tr>
      <w:tr w:rsidR="00897B4E">
        <w:trPr>
          <w:trHeight w:val="1034"/>
        </w:trPr>
        <w:tc>
          <w:tcPr>
            <w:tcW w:w="102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897B4E" w:rsidRDefault="00897B4E">
            <w:pPr>
              <w:pStyle w:val="TableParagraph"/>
              <w:spacing w:before="95"/>
              <w:ind w:left="112" w:right="52" w:hanging="46"/>
              <w:jc w:val="both"/>
              <w:rPr>
                <w:sz w:val="24"/>
              </w:rPr>
            </w:pPr>
            <w:r>
              <w:rPr>
                <w:sz w:val="24"/>
              </w:rPr>
              <w:t>раз де л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5"/>
              <w:ind w:left="175" w:right="68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подра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здел</w:t>
            </w:r>
            <w:proofErr w:type="spellEnd"/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5"/>
              <w:ind w:left="75" w:right="63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статья</w:t>
            </w:r>
          </w:p>
        </w:tc>
        <w:tc>
          <w:tcPr>
            <w:tcW w:w="736" w:type="dxa"/>
          </w:tcPr>
          <w:p w:rsidR="00897B4E" w:rsidRDefault="00897B4E">
            <w:pPr>
              <w:pStyle w:val="TableParagraph"/>
              <w:spacing w:before="95"/>
              <w:ind w:left="83" w:right="67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spellStart"/>
            <w:r>
              <w:rPr>
                <w:sz w:val="24"/>
              </w:rPr>
              <w:t>расхо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</w:p>
        </w:tc>
        <w:tc>
          <w:tcPr>
            <w:tcW w:w="1190" w:type="dxa"/>
            <w:vMerge/>
            <w:tcBorders>
              <w:top w:val="nil"/>
            </w:tcBorders>
          </w:tcPr>
          <w:p w:rsidR="00897B4E" w:rsidRDefault="00897B4E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897B4E" w:rsidRDefault="00897B4E">
            <w:pPr>
              <w:pStyle w:val="TableParagraph"/>
              <w:spacing w:before="95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  <w:tc>
          <w:tcPr>
            <w:tcW w:w="1245" w:type="dxa"/>
          </w:tcPr>
          <w:p w:rsidR="00897B4E" w:rsidRDefault="00897B4E">
            <w:pPr>
              <w:pStyle w:val="TableParagraph"/>
              <w:spacing w:before="95"/>
              <w:ind w:left="79" w:right="69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5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в рублях</w:t>
            </w:r>
          </w:p>
        </w:tc>
      </w:tr>
      <w:tr w:rsidR="00897B4E">
        <w:trPr>
          <w:trHeight w:val="479"/>
        </w:trPr>
        <w:tc>
          <w:tcPr>
            <w:tcW w:w="1020" w:type="dxa"/>
          </w:tcPr>
          <w:p w:rsidR="00897B4E" w:rsidRDefault="00897B4E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" w:type="dxa"/>
          </w:tcPr>
          <w:p w:rsidR="00897B4E" w:rsidRDefault="00897B4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" w:type="dxa"/>
          </w:tcPr>
          <w:p w:rsidR="00897B4E" w:rsidRDefault="00897B4E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 w:rsidR="00897B4E" w:rsidRDefault="00897B4E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2" w:type="dxa"/>
          </w:tcPr>
          <w:p w:rsidR="00897B4E" w:rsidRDefault="00897B4E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5" w:type="dxa"/>
          </w:tcPr>
          <w:p w:rsidR="00897B4E" w:rsidRDefault="00897B4E">
            <w:pPr>
              <w:pStyle w:val="TableParagraph"/>
              <w:spacing w:before="9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spacing w:before="92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7B4E">
        <w:trPr>
          <w:trHeight w:val="479"/>
        </w:trPr>
        <w:tc>
          <w:tcPr>
            <w:tcW w:w="1020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</w:tr>
      <w:tr w:rsidR="00897B4E">
        <w:trPr>
          <w:trHeight w:val="755"/>
        </w:trPr>
        <w:tc>
          <w:tcPr>
            <w:tcW w:w="1639" w:type="dxa"/>
            <w:gridSpan w:val="2"/>
            <w:tcBorders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5"/>
              <w:ind w:left="12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коду</w:t>
            </w:r>
          </w:p>
          <w:p w:rsidR="00897B4E" w:rsidRDefault="00897B4E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БК</w:t>
            </w:r>
          </w:p>
        </w:tc>
        <w:tc>
          <w:tcPr>
            <w:tcW w:w="453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</w:tr>
      <w:tr w:rsidR="00897B4E">
        <w:trPr>
          <w:trHeight w:val="479"/>
        </w:trPr>
        <w:tc>
          <w:tcPr>
            <w:tcW w:w="5606" w:type="dxa"/>
            <w:gridSpan w:val="7"/>
            <w:tcBorders>
              <w:top w:val="nil"/>
              <w:left w:val="nil"/>
              <w:bottom w:val="nil"/>
            </w:tcBorders>
          </w:tcPr>
          <w:p w:rsidR="00897B4E" w:rsidRDefault="00897B4E">
            <w:pPr>
              <w:pStyle w:val="TableParagraph"/>
              <w:spacing w:before="9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92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897B4E" w:rsidRDefault="00897B4E">
            <w:pPr>
              <w:pStyle w:val="TableParagraph"/>
              <w:rPr>
                <w:sz w:val="24"/>
              </w:rPr>
            </w:pPr>
          </w:p>
        </w:tc>
      </w:tr>
    </w:tbl>
    <w:p w:rsidR="00897B4E" w:rsidRDefault="00897B4E">
      <w:pPr>
        <w:pStyle w:val="a3"/>
        <w:spacing w:before="3"/>
        <w:rPr>
          <w:sz w:val="23"/>
        </w:rPr>
      </w:pPr>
    </w:p>
    <w:p w:rsidR="00897B4E" w:rsidRDefault="00897B4E">
      <w:pPr>
        <w:ind w:left="1101"/>
        <w:rPr>
          <w:sz w:val="24"/>
        </w:rPr>
      </w:pPr>
      <w:r>
        <w:rPr>
          <w:sz w:val="24"/>
        </w:rPr>
        <w:t>Руководитель учреждения</w:t>
      </w:r>
    </w:p>
    <w:p w:rsidR="00897B4E" w:rsidRDefault="00897B4E">
      <w:pPr>
        <w:tabs>
          <w:tab w:val="left" w:pos="3958"/>
          <w:tab w:val="left" w:pos="5638"/>
          <w:tab w:val="left" w:pos="7018"/>
          <w:tab w:val="left" w:pos="9478"/>
        </w:tabs>
        <w:ind w:left="1101"/>
        <w:rPr>
          <w:sz w:val="24"/>
        </w:rPr>
      </w:pPr>
      <w:r>
        <w:rPr>
          <w:sz w:val="24"/>
        </w:rPr>
        <w:t>(уполномоченное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7B4E" w:rsidRDefault="00897B4E">
      <w:pPr>
        <w:ind w:left="2901"/>
        <w:rPr>
          <w:sz w:val="24"/>
        </w:rPr>
      </w:pPr>
      <w:r>
        <w:rPr>
          <w:sz w:val="24"/>
        </w:rPr>
        <w:t>(должность) (подпись) (фамилия, инициалы)</w:t>
      </w:r>
    </w:p>
    <w:p w:rsidR="00897B4E" w:rsidRDefault="00897B4E">
      <w:pPr>
        <w:tabs>
          <w:tab w:val="left" w:pos="4187"/>
          <w:tab w:val="left" w:pos="5567"/>
          <w:tab w:val="left" w:pos="8027"/>
        </w:tabs>
        <w:ind w:left="1101"/>
        <w:rPr>
          <w:sz w:val="24"/>
        </w:rPr>
      </w:pPr>
      <w:r>
        <w:rPr>
          <w:sz w:val="24"/>
        </w:rPr>
        <w:t xml:space="preserve">Исполнитель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7B4E" w:rsidRDefault="00897B4E">
      <w:pPr>
        <w:tabs>
          <w:tab w:val="left" w:pos="3379"/>
          <w:tab w:val="left" w:pos="4900"/>
        </w:tabs>
        <w:ind w:left="2781" w:right="4841" w:hanging="900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(фамилия,</w:t>
      </w:r>
      <w:r>
        <w:rPr>
          <w:sz w:val="24"/>
        </w:rPr>
        <w:tab/>
      </w:r>
      <w:r>
        <w:rPr>
          <w:spacing w:val="-3"/>
          <w:sz w:val="24"/>
        </w:rPr>
        <w:t xml:space="preserve">(телефон) </w:t>
      </w:r>
      <w:r>
        <w:rPr>
          <w:sz w:val="24"/>
        </w:rPr>
        <w:t>инициалы)</w:t>
      </w:r>
    </w:p>
    <w:p w:rsidR="00897B4E" w:rsidRDefault="00897B4E">
      <w:pPr>
        <w:pStyle w:val="a3"/>
        <w:rPr>
          <w:sz w:val="24"/>
        </w:rPr>
      </w:pPr>
    </w:p>
    <w:p w:rsidR="00897B4E" w:rsidRDefault="00897B4E">
      <w:pPr>
        <w:tabs>
          <w:tab w:val="left" w:pos="1557"/>
          <w:tab w:val="left" w:pos="3758"/>
        </w:tabs>
        <w:spacing w:line="480" w:lineRule="auto"/>
        <w:ind w:left="1101" w:right="6226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20 </w:t>
      </w:r>
      <w:r>
        <w:rPr>
          <w:spacing w:val="-9"/>
          <w:sz w:val="24"/>
        </w:rPr>
        <w:t xml:space="preserve">г. </w:t>
      </w:r>
      <w:r>
        <w:rPr>
          <w:sz w:val="24"/>
        </w:rPr>
        <w:t>СОГЛАСОВАНО</w:t>
      </w:r>
    </w:p>
    <w:p w:rsidR="00897B4E" w:rsidRDefault="001B498D">
      <w:pPr>
        <w:pStyle w:val="a3"/>
        <w:spacing w:line="20" w:lineRule="exact"/>
        <w:ind w:left="10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270pt;height:.5pt;mso-position-horizontal-relative:char;mso-position-vertical-relative:line" coordsize="5400,10">
            <v:line id="_x0000_s1050" style="position:absolute" from="0,5" to="5400,5" strokeweight=".48pt"/>
            <w10:anchorlock/>
          </v:group>
        </w:pict>
      </w:r>
    </w:p>
    <w:p w:rsidR="00897B4E" w:rsidRDefault="00897B4E">
      <w:pPr>
        <w:spacing w:line="257" w:lineRule="exact"/>
        <w:ind w:left="1161"/>
        <w:rPr>
          <w:sz w:val="24"/>
        </w:rPr>
      </w:pPr>
      <w:r>
        <w:rPr>
          <w:sz w:val="24"/>
        </w:rPr>
        <w:t>(наименование должности лица распорядителя</w:t>
      </w:r>
    </w:p>
    <w:p w:rsidR="00897B4E" w:rsidRDefault="00897B4E">
      <w:pPr>
        <w:ind w:left="1941" w:right="4727" w:hanging="720"/>
        <w:rPr>
          <w:sz w:val="24"/>
        </w:rPr>
      </w:pPr>
      <w:r>
        <w:rPr>
          <w:sz w:val="24"/>
        </w:rPr>
        <w:t>бюджетных средств, согласующего изменения показателей сметы)</w:t>
      </w:r>
    </w:p>
    <w:p w:rsidR="00897B4E" w:rsidRDefault="001B498D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_x0000_s1051" style="position:absolute;margin-left:85.1pt;margin-top:13.55pt;width:276pt;height:.1pt;z-index:-2;mso-wrap-distance-left:0;mso-wrap-distance-right:0;mso-position-horizontal-relative:page" coordorigin="1702,271" coordsize="5520,0" path="m1702,271r5520,e" filled="f" strokeweight=".48pt">
            <v:path arrowok="t"/>
            <w10:wrap type="topAndBottom" anchorx="page"/>
          </v:shape>
        </w:pict>
      </w:r>
    </w:p>
    <w:p w:rsidR="00897B4E" w:rsidRDefault="00897B4E">
      <w:pPr>
        <w:spacing w:line="247" w:lineRule="exact"/>
        <w:ind w:left="1101"/>
        <w:rPr>
          <w:sz w:val="24"/>
        </w:rPr>
      </w:pPr>
      <w:r>
        <w:rPr>
          <w:sz w:val="24"/>
        </w:rPr>
        <w:t>(наименование распорядителя бюджетных средств,</w:t>
      </w:r>
    </w:p>
    <w:p w:rsidR="00897B4E" w:rsidRDefault="00897B4E">
      <w:pPr>
        <w:ind w:left="1221"/>
        <w:rPr>
          <w:sz w:val="24"/>
        </w:rPr>
      </w:pPr>
      <w:r>
        <w:rPr>
          <w:sz w:val="24"/>
        </w:rPr>
        <w:t>согласующего изменения показателей сметы)</w:t>
      </w:r>
    </w:p>
    <w:p w:rsidR="00897B4E" w:rsidRDefault="001B498D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_x0000_s1052" style="position:absolute;margin-left:85.1pt;margin-top:13.55pt;width:237pt;height:.1pt;z-index:-1;mso-wrap-distance-left:0;mso-wrap-distance-right:0;mso-position-horizontal-relative:page" coordorigin="1702,271" coordsize="4740,0" o:spt="100" adj="0,,0" path="m1702,271r1920,m3682,271r2760,e" filled="f" strokeweight=".48pt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897B4E" w:rsidRDefault="00897B4E">
      <w:pPr>
        <w:tabs>
          <w:tab w:val="left" w:pos="2648"/>
        </w:tabs>
        <w:spacing w:line="247" w:lineRule="exact"/>
        <w:ind w:left="128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подписи)</w:t>
      </w:r>
    </w:p>
    <w:p w:rsidR="00897B4E" w:rsidRDefault="00897B4E">
      <w:pPr>
        <w:tabs>
          <w:tab w:val="left" w:pos="1557"/>
          <w:tab w:val="left" w:pos="3758"/>
        </w:tabs>
        <w:ind w:left="1101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</w:p>
    <w:sectPr w:rsidR="00897B4E" w:rsidSect="008D194F">
      <w:pgSz w:w="11910" w:h="16840"/>
      <w:pgMar w:top="7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64C"/>
    <w:multiLevelType w:val="hybridMultilevel"/>
    <w:tmpl w:val="FFFFFFFF"/>
    <w:lvl w:ilvl="0" w:tplc="93300C10">
      <w:start w:val="1"/>
      <w:numFmt w:val="decimal"/>
      <w:lvlText w:val="%1."/>
      <w:lvlJc w:val="left"/>
      <w:pPr>
        <w:ind w:left="479" w:hanging="3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BEA3AE0">
      <w:numFmt w:val="bullet"/>
      <w:lvlText w:val="•"/>
      <w:lvlJc w:val="left"/>
      <w:pPr>
        <w:ind w:left="1506" w:hanging="332"/>
      </w:pPr>
      <w:rPr>
        <w:rFonts w:hint="default"/>
      </w:rPr>
    </w:lvl>
    <w:lvl w:ilvl="2" w:tplc="FE6293E8">
      <w:numFmt w:val="bullet"/>
      <w:lvlText w:val="•"/>
      <w:lvlJc w:val="left"/>
      <w:pPr>
        <w:ind w:left="2533" w:hanging="332"/>
      </w:pPr>
      <w:rPr>
        <w:rFonts w:hint="default"/>
      </w:rPr>
    </w:lvl>
    <w:lvl w:ilvl="3" w:tplc="CE121C06">
      <w:numFmt w:val="bullet"/>
      <w:lvlText w:val="•"/>
      <w:lvlJc w:val="left"/>
      <w:pPr>
        <w:ind w:left="3559" w:hanging="332"/>
      </w:pPr>
      <w:rPr>
        <w:rFonts w:hint="default"/>
      </w:rPr>
    </w:lvl>
    <w:lvl w:ilvl="4" w:tplc="92543684">
      <w:numFmt w:val="bullet"/>
      <w:lvlText w:val="•"/>
      <w:lvlJc w:val="left"/>
      <w:pPr>
        <w:ind w:left="4586" w:hanging="332"/>
      </w:pPr>
      <w:rPr>
        <w:rFonts w:hint="default"/>
      </w:rPr>
    </w:lvl>
    <w:lvl w:ilvl="5" w:tplc="D36ED79C">
      <w:numFmt w:val="bullet"/>
      <w:lvlText w:val="•"/>
      <w:lvlJc w:val="left"/>
      <w:pPr>
        <w:ind w:left="5612" w:hanging="332"/>
      </w:pPr>
      <w:rPr>
        <w:rFonts w:hint="default"/>
      </w:rPr>
    </w:lvl>
    <w:lvl w:ilvl="6" w:tplc="F7AE5080">
      <w:numFmt w:val="bullet"/>
      <w:lvlText w:val="•"/>
      <w:lvlJc w:val="left"/>
      <w:pPr>
        <w:ind w:left="6639" w:hanging="332"/>
      </w:pPr>
      <w:rPr>
        <w:rFonts w:hint="default"/>
      </w:rPr>
    </w:lvl>
    <w:lvl w:ilvl="7" w:tplc="9698D6C4">
      <w:numFmt w:val="bullet"/>
      <w:lvlText w:val="•"/>
      <w:lvlJc w:val="left"/>
      <w:pPr>
        <w:ind w:left="7665" w:hanging="332"/>
      </w:pPr>
      <w:rPr>
        <w:rFonts w:hint="default"/>
      </w:rPr>
    </w:lvl>
    <w:lvl w:ilvl="8" w:tplc="C6600392">
      <w:numFmt w:val="bullet"/>
      <w:lvlText w:val="•"/>
      <w:lvlJc w:val="left"/>
      <w:pPr>
        <w:ind w:left="8692" w:hanging="332"/>
      </w:pPr>
      <w:rPr>
        <w:rFonts w:hint="default"/>
      </w:rPr>
    </w:lvl>
  </w:abstractNum>
  <w:abstractNum w:abstractNumId="1" w15:restartNumberingAfterBreak="0">
    <w:nsid w:val="1BE12A59"/>
    <w:multiLevelType w:val="hybridMultilevel"/>
    <w:tmpl w:val="FFFFFFFF"/>
    <w:lvl w:ilvl="0" w:tplc="BF2EBBCC">
      <w:start w:val="1"/>
      <w:numFmt w:val="decimal"/>
      <w:lvlText w:val="%1."/>
      <w:lvlJc w:val="left"/>
      <w:pPr>
        <w:ind w:left="119" w:hanging="3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DDCF990">
      <w:start w:val="1"/>
      <w:numFmt w:val="upperRoman"/>
      <w:lvlText w:val="%2."/>
      <w:lvlJc w:val="left"/>
      <w:pPr>
        <w:ind w:left="4018" w:hanging="2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D39A3396">
      <w:numFmt w:val="bullet"/>
      <w:lvlText w:val="•"/>
      <w:lvlJc w:val="left"/>
      <w:pPr>
        <w:ind w:left="4767" w:hanging="234"/>
      </w:pPr>
      <w:rPr>
        <w:rFonts w:hint="default"/>
      </w:rPr>
    </w:lvl>
    <w:lvl w:ilvl="3" w:tplc="7F7C235A">
      <w:numFmt w:val="bullet"/>
      <w:lvlText w:val="•"/>
      <w:lvlJc w:val="left"/>
      <w:pPr>
        <w:ind w:left="5514" w:hanging="234"/>
      </w:pPr>
      <w:rPr>
        <w:rFonts w:hint="default"/>
      </w:rPr>
    </w:lvl>
    <w:lvl w:ilvl="4" w:tplc="8AF2C932">
      <w:numFmt w:val="bullet"/>
      <w:lvlText w:val="•"/>
      <w:lvlJc w:val="left"/>
      <w:pPr>
        <w:ind w:left="6261" w:hanging="234"/>
      </w:pPr>
      <w:rPr>
        <w:rFonts w:hint="default"/>
      </w:rPr>
    </w:lvl>
    <w:lvl w:ilvl="5" w:tplc="31F62AA4">
      <w:numFmt w:val="bullet"/>
      <w:lvlText w:val="•"/>
      <w:lvlJc w:val="left"/>
      <w:pPr>
        <w:ind w:left="7009" w:hanging="234"/>
      </w:pPr>
      <w:rPr>
        <w:rFonts w:hint="default"/>
      </w:rPr>
    </w:lvl>
    <w:lvl w:ilvl="6" w:tplc="188AE6F2">
      <w:numFmt w:val="bullet"/>
      <w:lvlText w:val="•"/>
      <w:lvlJc w:val="left"/>
      <w:pPr>
        <w:ind w:left="7756" w:hanging="234"/>
      </w:pPr>
      <w:rPr>
        <w:rFonts w:hint="default"/>
      </w:rPr>
    </w:lvl>
    <w:lvl w:ilvl="7" w:tplc="938CD3DA">
      <w:numFmt w:val="bullet"/>
      <w:lvlText w:val="•"/>
      <w:lvlJc w:val="left"/>
      <w:pPr>
        <w:ind w:left="8503" w:hanging="234"/>
      </w:pPr>
      <w:rPr>
        <w:rFonts w:hint="default"/>
      </w:rPr>
    </w:lvl>
    <w:lvl w:ilvl="8" w:tplc="042C82FE">
      <w:numFmt w:val="bullet"/>
      <w:lvlText w:val="•"/>
      <w:lvlJc w:val="left"/>
      <w:pPr>
        <w:ind w:left="9250" w:hanging="23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94F"/>
    <w:rsid w:val="001B498D"/>
    <w:rsid w:val="00493BD6"/>
    <w:rsid w:val="006A3B6E"/>
    <w:rsid w:val="006F5370"/>
    <w:rsid w:val="00897B4E"/>
    <w:rsid w:val="008D194F"/>
    <w:rsid w:val="00A91723"/>
    <w:rsid w:val="00EB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ocId w14:val="4F071210"/>
  <w15:docId w15:val="{D526777B-6C82-4D74-B52E-E92F97EF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94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19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986D79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8D194F"/>
    <w:pPr>
      <w:ind w:left="479" w:right="515" w:firstLine="708"/>
      <w:jc w:val="both"/>
    </w:pPr>
  </w:style>
  <w:style w:type="paragraph" w:customStyle="1" w:styleId="TableParagraph">
    <w:name w:val="Table Paragraph"/>
    <w:basedOn w:val="a"/>
    <w:uiPriority w:val="99"/>
    <w:rsid w:val="008D194F"/>
  </w:style>
  <w:style w:type="paragraph" w:customStyle="1" w:styleId="ConsPlusTitle">
    <w:name w:val="ConsPlusTitle"/>
    <w:rsid w:val="00A917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B49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B498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2817</Words>
  <Characters>16059</Characters>
  <Application>Microsoft Office Word</Application>
  <DocSecurity>0</DocSecurity>
  <Lines>133</Lines>
  <Paragraphs>37</Paragraphs>
  <ScaleCrop>false</ScaleCrop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2021-10-29T06:10:00Z</cp:lastPrinted>
  <dcterms:created xsi:type="dcterms:W3CDTF">2021-10-25T12:06:00Z</dcterms:created>
  <dcterms:modified xsi:type="dcterms:W3CDTF">2021-10-29T06:10:00Z</dcterms:modified>
</cp:coreProperties>
</file>