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E0" w:rsidRDefault="0062650E" w:rsidP="002001DA">
      <w:pPr>
        <w:tabs>
          <w:tab w:val="left" w:pos="13277"/>
        </w:tabs>
        <w:ind w:left="9923" w:firstLine="0"/>
        <w:rPr>
          <w:sz w:val="24"/>
          <w:szCs w:val="24"/>
        </w:rPr>
      </w:pPr>
      <w:bookmarkStart w:id="0" w:name="_GoBack"/>
      <w:bookmarkEnd w:id="0"/>
      <w:r w:rsidRPr="0016728C">
        <w:rPr>
          <w:sz w:val="24"/>
          <w:szCs w:val="24"/>
        </w:rPr>
        <w:t>Приложение к постановлению главы Админ</w:t>
      </w:r>
      <w:r w:rsidR="008749E0">
        <w:rPr>
          <w:sz w:val="24"/>
          <w:szCs w:val="24"/>
        </w:rPr>
        <w:t xml:space="preserve">истрации сельского поселения Чукадыбашевский </w:t>
      </w:r>
      <w:r w:rsidRPr="0016728C">
        <w:rPr>
          <w:sz w:val="24"/>
          <w:szCs w:val="24"/>
        </w:rPr>
        <w:t>сельсовет муниципального района Туй</w:t>
      </w:r>
      <w:r w:rsidR="008749E0">
        <w:rPr>
          <w:sz w:val="24"/>
          <w:szCs w:val="24"/>
        </w:rPr>
        <w:t>мазинский район от 04.04.2012 г</w:t>
      </w:r>
    </w:p>
    <w:p w:rsidR="0062650E" w:rsidRPr="0016728C" w:rsidRDefault="008749E0" w:rsidP="002001DA">
      <w:pPr>
        <w:tabs>
          <w:tab w:val="left" w:pos="13277"/>
        </w:tabs>
        <w:ind w:left="9923" w:firstLine="0"/>
        <w:rPr>
          <w:sz w:val="24"/>
          <w:szCs w:val="24"/>
        </w:rPr>
      </w:pPr>
      <w:r>
        <w:rPr>
          <w:sz w:val="24"/>
          <w:szCs w:val="24"/>
        </w:rPr>
        <w:t>№ 09</w:t>
      </w:r>
    </w:p>
    <w:p w:rsidR="0062650E" w:rsidRPr="00580DF8" w:rsidRDefault="0062650E" w:rsidP="00063F46">
      <w:pPr>
        <w:jc w:val="center"/>
        <w:rPr>
          <w:b/>
          <w:bCs/>
        </w:rPr>
      </w:pPr>
    </w:p>
    <w:p w:rsidR="0062650E" w:rsidRPr="00580DF8" w:rsidRDefault="0062650E" w:rsidP="00063F46">
      <w:pPr>
        <w:jc w:val="center"/>
        <w:rPr>
          <w:b/>
          <w:bCs/>
        </w:rPr>
      </w:pPr>
      <w:r w:rsidRPr="00580DF8">
        <w:rPr>
          <w:b/>
          <w:bCs/>
        </w:rPr>
        <w:t xml:space="preserve">Перечень </w:t>
      </w:r>
      <w:r>
        <w:rPr>
          <w:b/>
          <w:bCs/>
        </w:rPr>
        <w:t xml:space="preserve">гарантированных бесплатных для потребителя </w:t>
      </w:r>
      <w:r w:rsidRPr="00580DF8">
        <w:rPr>
          <w:b/>
          <w:bCs/>
        </w:rPr>
        <w:t xml:space="preserve">муниципальных услуг, оказываемых муниципальными учреждениями </w:t>
      </w:r>
      <w:r w:rsidR="008749E0">
        <w:rPr>
          <w:b/>
          <w:bCs/>
        </w:rPr>
        <w:t xml:space="preserve">сельского  поселения  Чукадыбашевский  </w:t>
      </w:r>
      <w:r>
        <w:rPr>
          <w:b/>
          <w:bCs/>
        </w:rPr>
        <w:t xml:space="preserve"> сельсовет </w:t>
      </w:r>
      <w:r w:rsidRPr="00580DF8">
        <w:rPr>
          <w:b/>
          <w:bCs/>
        </w:rPr>
        <w:t xml:space="preserve">муниципального района </w:t>
      </w:r>
      <w:r>
        <w:rPr>
          <w:b/>
          <w:bCs/>
        </w:rPr>
        <w:t>Туймазинский</w:t>
      </w:r>
      <w:r w:rsidRPr="00580DF8">
        <w:rPr>
          <w:b/>
          <w:bCs/>
        </w:rPr>
        <w:t xml:space="preserve"> район Республики Башкортостан, и в которых размещается муниципальное задание </w:t>
      </w:r>
    </w:p>
    <w:p w:rsidR="0062650E" w:rsidRPr="00580DF8" w:rsidRDefault="0062650E" w:rsidP="00702D92">
      <w:pPr>
        <w:tabs>
          <w:tab w:val="left" w:pos="1134"/>
        </w:tabs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1397"/>
        <w:gridCol w:w="2667"/>
        <w:gridCol w:w="2026"/>
        <w:gridCol w:w="1150"/>
        <w:gridCol w:w="2053"/>
        <w:gridCol w:w="1812"/>
        <w:gridCol w:w="1710"/>
        <w:gridCol w:w="1559"/>
      </w:tblGrid>
      <w:tr w:rsidR="0062650E" w:rsidRPr="00846FD9">
        <w:trPr>
          <w:tblHeader/>
        </w:trPr>
        <w:tc>
          <w:tcPr>
            <w:tcW w:w="225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№ п/п</w:t>
            </w:r>
          </w:p>
        </w:tc>
        <w:tc>
          <w:tcPr>
            <w:tcW w:w="464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№ расходного обязательства по Реестру расходных обязательств муниципального района</w:t>
            </w:r>
          </w:p>
        </w:tc>
        <w:tc>
          <w:tcPr>
            <w:tcW w:w="886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673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 xml:space="preserve">Показатели, характеризующие объем муниципальной услуги </w:t>
            </w:r>
          </w:p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pacing w:val="-4"/>
                <w:sz w:val="18"/>
                <w:szCs w:val="18"/>
              </w:rPr>
              <w:t xml:space="preserve">(в соответствующих единицах </w:t>
            </w:r>
            <w:r w:rsidRPr="00846FD9">
              <w:rPr>
                <w:spacing w:val="-4"/>
                <w:sz w:val="18"/>
                <w:szCs w:val="18"/>
              </w:rPr>
              <w:br/>
              <w:t>измерения)</w:t>
            </w:r>
          </w:p>
        </w:tc>
        <w:tc>
          <w:tcPr>
            <w:tcW w:w="382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Показатель качества услуг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682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Наименование муниципальных учреждений (группы учреждений), которые предоставляют муниципальную услугу</w:t>
            </w:r>
          </w:p>
        </w:tc>
        <w:tc>
          <w:tcPr>
            <w:tcW w:w="602" w:type="pct"/>
          </w:tcPr>
          <w:p w:rsidR="0062650E" w:rsidRPr="00846FD9" w:rsidRDefault="0062650E" w:rsidP="00846FD9">
            <w:pPr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Результат предоставления муниципальной услуги  (для получателя)</w:t>
            </w:r>
          </w:p>
        </w:tc>
        <w:tc>
          <w:tcPr>
            <w:tcW w:w="568" w:type="pct"/>
          </w:tcPr>
          <w:p w:rsidR="0062650E" w:rsidRPr="00846FD9" w:rsidRDefault="0062650E" w:rsidP="00846FD9">
            <w:pPr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 xml:space="preserve">Получатель муниципальной услуги </w:t>
            </w:r>
          </w:p>
        </w:tc>
        <w:tc>
          <w:tcPr>
            <w:tcW w:w="518" w:type="pct"/>
          </w:tcPr>
          <w:p w:rsidR="0062650E" w:rsidRPr="00846FD9" w:rsidRDefault="0062650E" w:rsidP="00846FD9">
            <w:pPr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 xml:space="preserve">Стоимость предоставления муниципальной услуги </w:t>
            </w:r>
            <w:r w:rsidRPr="00846FD9">
              <w:rPr>
                <w:sz w:val="18"/>
                <w:szCs w:val="18"/>
              </w:rPr>
              <w:br/>
              <w:t>(для получателя), рублей</w:t>
            </w:r>
          </w:p>
        </w:tc>
      </w:tr>
      <w:tr w:rsidR="0062650E" w:rsidRPr="00846FD9">
        <w:tc>
          <w:tcPr>
            <w:tcW w:w="225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1</w:t>
            </w:r>
          </w:p>
        </w:tc>
        <w:tc>
          <w:tcPr>
            <w:tcW w:w="464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2</w:t>
            </w:r>
          </w:p>
        </w:tc>
        <w:tc>
          <w:tcPr>
            <w:tcW w:w="886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3</w:t>
            </w:r>
          </w:p>
        </w:tc>
        <w:tc>
          <w:tcPr>
            <w:tcW w:w="673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4</w:t>
            </w:r>
          </w:p>
        </w:tc>
        <w:tc>
          <w:tcPr>
            <w:tcW w:w="382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5</w:t>
            </w:r>
          </w:p>
        </w:tc>
        <w:tc>
          <w:tcPr>
            <w:tcW w:w="682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6</w:t>
            </w:r>
          </w:p>
        </w:tc>
        <w:tc>
          <w:tcPr>
            <w:tcW w:w="602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7</w:t>
            </w:r>
          </w:p>
        </w:tc>
        <w:tc>
          <w:tcPr>
            <w:tcW w:w="568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8</w:t>
            </w:r>
          </w:p>
        </w:tc>
        <w:tc>
          <w:tcPr>
            <w:tcW w:w="518" w:type="pct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sz w:val="18"/>
                <w:szCs w:val="18"/>
              </w:rPr>
            </w:pPr>
            <w:r w:rsidRPr="00846FD9">
              <w:rPr>
                <w:sz w:val="18"/>
                <w:szCs w:val="18"/>
              </w:rPr>
              <w:t>9</w:t>
            </w:r>
          </w:p>
        </w:tc>
      </w:tr>
      <w:tr w:rsidR="0062650E" w:rsidRPr="00846FD9">
        <w:tc>
          <w:tcPr>
            <w:tcW w:w="5000" w:type="pct"/>
            <w:gridSpan w:val="9"/>
          </w:tcPr>
          <w:p w:rsidR="0062650E" w:rsidRPr="00846FD9" w:rsidRDefault="0062650E" w:rsidP="00846FD9">
            <w:pPr>
              <w:tabs>
                <w:tab w:val="left" w:pos="1134"/>
              </w:tabs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46FD9">
              <w:rPr>
                <w:b/>
                <w:bCs/>
                <w:sz w:val="18"/>
                <w:szCs w:val="18"/>
              </w:rPr>
              <w:t>Культура</w:t>
            </w:r>
          </w:p>
        </w:tc>
      </w:tr>
      <w:tr w:rsidR="0062650E" w:rsidRPr="00846FD9">
        <w:tc>
          <w:tcPr>
            <w:tcW w:w="225" w:type="pct"/>
          </w:tcPr>
          <w:p w:rsidR="0062650E" w:rsidRPr="0016728C" w:rsidRDefault="0062650E" w:rsidP="00846FD9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64" w:type="pct"/>
          </w:tcPr>
          <w:p w:rsidR="0062650E" w:rsidRPr="0016728C" w:rsidRDefault="0062650E" w:rsidP="00846FD9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РП-А-2000</w:t>
            </w:r>
          </w:p>
        </w:tc>
        <w:tc>
          <w:tcPr>
            <w:tcW w:w="886" w:type="pct"/>
          </w:tcPr>
          <w:p w:rsidR="0062650E" w:rsidRPr="0016728C" w:rsidRDefault="0062650E" w:rsidP="00846FD9">
            <w:pPr>
              <w:tabs>
                <w:tab w:val="left" w:pos="1134"/>
              </w:tabs>
              <w:ind w:firstLine="0"/>
              <w:jc w:val="left"/>
              <w:rPr>
                <w:sz w:val="18"/>
                <w:szCs w:val="18"/>
              </w:rPr>
            </w:pPr>
            <w:r w:rsidRPr="0016728C">
              <w:rPr>
                <w:sz w:val="18"/>
                <w:szCs w:val="18"/>
              </w:rPr>
              <w:t>Работа по созданию спектаклей, концертов и концертных программ, цирковых номеров и программ, иных зрелищных программ</w:t>
            </w:r>
          </w:p>
        </w:tc>
        <w:tc>
          <w:tcPr>
            <w:tcW w:w="673" w:type="pct"/>
          </w:tcPr>
          <w:p w:rsidR="0062650E" w:rsidRPr="0016728C" w:rsidRDefault="005604C3" w:rsidP="00846FD9">
            <w:pPr>
              <w:tabs>
                <w:tab w:val="left" w:pos="1134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посетителей</w:t>
            </w:r>
          </w:p>
        </w:tc>
        <w:tc>
          <w:tcPr>
            <w:tcW w:w="382" w:type="pct"/>
          </w:tcPr>
          <w:p w:rsidR="0062650E" w:rsidRPr="0016728C" w:rsidRDefault="005604C3" w:rsidP="00846FD9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населения</w:t>
            </w:r>
          </w:p>
        </w:tc>
        <w:tc>
          <w:tcPr>
            <w:tcW w:w="682" w:type="pct"/>
          </w:tcPr>
          <w:p w:rsidR="0062650E" w:rsidRPr="0016728C" w:rsidRDefault="00DD488B" w:rsidP="00846FD9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</w:t>
            </w:r>
            <w:r w:rsidR="008749E0">
              <w:rPr>
                <w:sz w:val="18"/>
                <w:szCs w:val="18"/>
              </w:rPr>
              <w:t xml:space="preserve"> учреждение  «Сельский дом культуры с.Чукадыбашево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02" w:type="pct"/>
          </w:tcPr>
          <w:p w:rsidR="0062650E" w:rsidRPr="0016728C" w:rsidRDefault="005604C3" w:rsidP="00846FD9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Удовлетворенность потребителей</w:t>
            </w:r>
          </w:p>
        </w:tc>
        <w:tc>
          <w:tcPr>
            <w:tcW w:w="568" w:type="pct"/>
          </w:tcPr>
          <w:p w:rsidR="0062650E" w:rsidRPr="0016728C" w:rsidRDefault="0062650E" w:rsidP="00846F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728C">
              <w:rPr>
                <w:rFonts w:ascii="Times New Roman" w:hAnsi="Times New Roman" w:cs="Times New Roman"/>
                <w:sz w:val="18"/>
                <w:szCs w:val="18"/>
              </w:rPr>
              <w:t xml:space="preserve">В интересах      </w:t>
            </w:r>
            <w:r w:rsidRPr="001672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общества в целом </w:t>
            </w:r>
          </w:p>
        </w:tc>
        <w:tc>
          <w:tcPr>
            <w:tcW w:w="518" w:type="pct"/>
          </w:tcPr>
          <w:p w:rsidR="0062650E" w:rsidRPr="0016728C" w:rsidRDefault="0062650E" w:rsidP="00846FD9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5604C3" w:rsidRPr="00846FD9">
        <w:tc>
          <w:tcPr>
            <w:tcW w:w="225" w:type="pct"/>
          </w:tcPr>
          <w:p w:rsidR="005604C3" w:rsidRPr="0016728C" w:rsidRDefault="005604C3" w:rsidP="00846FD9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64" w:type="pct"/>
          </w:tcPr>
          <w:p w:rsidR="005604C3" w:rsidRPr="0016728C" w:rsidRDefault="005604C3" w:rsidP="00846FD9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РП-А-2000</w:t>
            </w:r>
          </w:p>
        </w:tc>
        <w:tc>
          <w:tcPr>
            <w:tcW w:w="886" w:type="pct"/>
          </w:tcPr>
          <w:p w:rsidR="005604C3" w:rsidRPr="0016728C" w:rsidRDefault="005604C3" w:rsidP="00846F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728C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проведению         </w:t>
            </w:r>
            <w:r w:rsidRPr="001672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фестивалей, выставок,        </w:t>
            </w:r>
            <w:r w:rsidRPr="001672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смотров, конкурсов,          </w:t>
            </w:r>
            <w:r w:rsidRPr="001672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конференций и иных           </w:t>
            </w:r>
            <w:r w:rsidRPr="001672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программных мероприятий      </w:t>
            </w:r>
            <w:r w:rsidRPr="001672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силами учреждения            </w:t>
            </w:r>
          </w:p>
        </w:tc>
        <w:tc>
          <w:tcPr>
            <w:tcW w:w="673" w:type="pct"/>
          </w:tcPr>
          <w:p w:rsidR="005604C3" w:rsidRPr="005604C3" w:rsidRDefault="005604C3" w:rsidP="00846F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604C3"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</w:t>
            </w:r>
          </w:p>
        </w:tc>
        <w:tc>
          <w:tcPr>
            <w:tcW w:w="382" w:type="pct"/>
          </w:tcPr>
          <w:p w:rsidR="005604C3" w:rsidRPr="0016728C" w:rsidRDefault="005604C3" w:rsidP="00BF100B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населения</w:t>
            </w:r>
          </w:p>
        </w:tc>
        <w:tc>
          <w:tcPr>
            <w:tcW w:w="682" w:type="pct"/>
          </w:tcPr>
          <w:p w:rsidR="005604C3" w:rsidRPr="00DD488B" w:rsidRDefault="005604C3" w:rsidP="00846F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488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</w:t>
            </w:r>
            <w:r w:rsidR="001C1745">
              <w:rPr>
                <w:sz w:val="18"/>
                <w:szCs w:val="18"/>
              </w:rPr>
              <w:t xml:space="preserve">е </w:t>
            </w:r>
            <w:r w:rsidR="001C1745" w:rsidRPr="001C1745">
              <w:rPr>
                <w:sz w:val="16"/>
                <w:szCs w:val="16"/>
              </w:rPr>
              <w:t>« Сельский дом культуры с.Чукадыбашево»</w:t>
            </w:r>
            <w:r w:rsidRPr="00DD48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02" w:type="pct"/>
          </w:tcPr>
          <w:p w:rsidR="005604C3" w:rsidRPr="0016728C" w:rsidRDefault="005604C3" w:rsidP="00846FD9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Удовлетворенность потребителей</w:t>
            </w:r>
          </w:p>
        </w:tc>
        <w:tc>
          <w:tcPr>
            <w:tcW w:w="568" w:type="pct"/>
          </w:tcPr>
          <w:p w:rsidR="005604C3" w:rsidRPr="0016728C" w:rsidRDefault="005604C3" w:rsidP="00846F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728C">
              <w:rPr>
                <w:rFonts w:ascii="Times New Roman" w:hAnsi="Times New Roman" w:cs="Times New Roman"/>
                <w:sz w:val="18"/>
                <w:szCs w:val="18"/>
              </w:rPr>
              <w:t xml:space="preserve">В интересах      </w:t>
            </w:r>
            <w:r w:rsidRPr="001672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общества в целом </w:t>
            </w:r>
          </w:p>
        </w:tc>
        <w:tc>
          <w:tcPr>
            <w:tcW w:w="518" w:type="pct"/>
          </w:tcPr>
          <w:p w:rsidR="005604C3" w:rsidRPr="0016728C" w:rsidRDefault="005604C3" w:rsidP="00846FD9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5604C3" w:rsidRPr="00846FD9">
        <w:tc>
          <w:tcPr>
            <w:tcW w:w="225" w:type="pct"/>
          </w:tcPr>
          <w:p w:rsidR="005604C3" w:rsidRPr="0016728C" w:rsidRDefault="005604C3" w:rsidP="00846FD9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64" w:type="pct"/>
          </w:tcPr>
          <w:p w:rsidR="005604C3" w:rsidRPr="0016728C" w:rsidRDefault="005604C3" w:rsidP="00846FD9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РП-А-2000</w:t>
            </w:r>
          </w:p>
        </w:tc>
        <w:tc>
          <w:tcPr>
            <w:tcW w:w="886" w:type="pct"/>
          </w:tcPr>
          <w:p w:rsidR="005604C3" w:rsidRPr="0016728C" w:rsidRDefault="005604C3" w:rsidP="00846FD9">
            <w:pPr>
              <w:tabs>
                <w:tab w:val="left" w:pos="1134"/>
              </w:tabs>
              <w:ind w:firstLine="0"/>
              <w:jc w:val="left"/>
              <w:rPr>
                <w:sz w:val="18"/>
                <w:szCs w:val="18"/>
              </w:rPr>
            </w:pPr>
            <w:r w:rsidRPr="0016728C">
              <w:rPr>
                <w:sz w:val="18"/>
                <w:szCs w:val="18"/>
              </w:rPr>
              <w:t>Услуга по показу спектаклей, концертов и концертных программ, иных зрелищных программ</w:t>
            </w:r>
          </w:p>
        </w:tc>
        <w:tc>
          <w:tcPr>
            <w:tcW w:w="673" w:type="pct"/>
          </w:tcPr>
          <w:p w:rsidR="005604C3" w:rsidRPr="0016728C" w:rsidRDefault="005604C3" w:rsidP="00846FD9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посетителей</w:t>
            </w:r>
            <w:r w:rsidRPr="001672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" w:type="pct"/>
          </w:tcPr>
          <w:p w:rsidR="005604C3" w:rsidRPr="0016728C" w:rsidRDefault="005604C3" w:rsidP="00BF100B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населения</w:t>
            </w:r>
          </w:p>
        </w:tc>
        <w:tc>
          <w:tcPr>
            <w:tcW w:w="682" w:type="pct"/>
          </w:tcPr>
          <w:p w:rsidR="005604C3" w:rsidRPr="0016728C" w:rsidRDefault="005604C3" w:rsidP="00846FD9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 w:rsidRPr="00DD488B">
              <w:rPr>
                <w:sz w:val="18"/>
                <w:szCs w:val="18"/>
              </w:rPr>
              <w:t>Муниципальное бюджетное учреждени</w:t>
            </w:r>
            <w:r w:rsidR="001C1745">
              <w:rPr>
                <w:sz w:val="18"/>
                <w:szCs w:val="18"/>
              </w:rPr>
              <w:t xml:space="preserve">е«Сельский дом культуры с.Чукадыбашево» </w:t>
            </w:r>
            <w:r w:rsidRPr="00DD488B">
              <w:rPr>
                <w:sz w:val="18"/>
                <w:szCs w:val="18"/>
              </w:rPr>
              <w:t xml:space="preserve">  </w:t>
            </w:r>
            <w:r w:rsidRPr="0016728C">
              <w:rPr>
                <w:sz w:val="18"/>
                <w:szCs w:val="18"/>
              </w:rPr>
              <w:t xml:space="preserve">   </w:t>
            </w:r>
            <w:r w:rsidRPr="0016728C">
              <w:rPr>
                <w:sz w:val="18"/>
                <w:szCs w:val="18"/>
              </w:rPr>
              <w:br/>
            </w:r>
          </w:p>
        </w:tc>
        <w:tc>
          <w:tcPr>
            <w:tcW w:w="602" w:type="pct"/>
          </w:tcPr>
          <w:p w:rsidR="005604C3" w:rsidRPr="0016728C" w:rsidRDefault="005604C3" w:rsidP="00846FD9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Удовлетворенность потребителей</w:t>
            </w:r>
          </w:p>
        </w:tc>
        <w:tc>
          <w:tcPr>
            <w:tcW w:w="568" w:type="pct"/>
          </w:tcPr>
          <w:p w:rsidR="005604C3" w:rsidRPr="0016728C" w:rsidRDefault="005604C3" w:rsidP="00846F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728C">
              <w:rPr>
                <w:rFonts w:ascii="Times New Roman" w:hAnsi="Times New Roman" w:cs="Times New Roman"/>
                <w:sz w:val="18"/>
                <w:szCs w:val="18"/>
              </w:rPr>
              <w:t xml:space="preserve">В интересах      </w:t>
            </w:r>
            <w:r w:rsidRPr="0016728C">
              <w:rPr>
                <w:rFonts w:ascii="Times New Roman" w:hAnsi="Times New Roman" w:cs="Times New Roman"/>
                <w:sz w:val="18"/>
                <w:szCs w:val="18"/>
              </w:rPr>
              <w:br/>
              <w:t>общества в целом</w:t>
            </w:r>
          </w:p>
        </w:tc>
        <w:tc>
          <w:tcPr>
            <w:tcW w:w="518" w:type="pct"/>
          </w:tcPr>
          <w:p w:rsidR="005604C3" w:rsidRPr="00846FD9" w:rsidRDefault="005604C3" w:rsidP="00846FD9">
            <w:pPr>
              <w:tabs>
                <w:tab w:val="left" w:pos="1134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</w:tbl>
    <w:p w:rsidR="001C1745" w:rsidRDefault="001C1745" w:rsidP="00702D92">
      <w:pPr>
        <w:tabs>
          <w:tab w:val="left" w:pos="1134"/>
        </w:tabs>
        <w:rPr>
          <w:sz w:val="24"/>
          <w:szCs w:val="24"/>
        </w:rPr>
      </w:pPr>
    </w:p>
    <w:p w:rsidR="0062650E" w:rsidRPr="001C1745" w:rsidRDefault="001C1745" w:rsidP="00702D92">
      <w:pPr>
        <w:tabs>
          <w:tab w:val="left" w:pos="1134"/>
        </w:tabs>
        <w:rPr>
          <w:sz w:val="24"/>
          <w:szCs w:val="24"/>
        </w:rPr>
      </w:pPr>
      <w:r w:rsidRPr="001C1745">
        <w:rPr>
          <w:sz w:val="24"/>
          <w:szCs w:val="24"/>
        </w:rPr>
        <w:t>Глава администрации сельского поселения</w:t>
      </w:r>
    </w:p>
    <w:p w:rsidR="001C1745" w:rsidRPr="001C1745" w:rsidRDefault="001C1745" w:rsidP="00702D92">
      <w:pPr>
        <w:tabs>
          <w:tab w:val="left" w:pos="1134"/>
        </w:tabs>
        <w:rPr>
          <w:sz w:val="24"/>
          <w:szCs w:val="24"/>
        </w:rPr>
      </w:pPr>
      <w:r w:rsidRPr="001C1745">
        <w:rPr>
          <w:sz w:val="24"/>
          <w:szCs w:val="24"/>
        </w:rPr>
        <w:t>Чукадыбашевский сельсовет</w:t>
      </w:r>
    </w:p>
    <w:p w:rsidR="001C1745" w:rsidRPr="001C1745" w:rsidRDefault="001C1745" w:rsidP="00702D92">
      <w:pPr>
        <w:tabs>
          <w:tab w:val="left" w:pos="1134"/>
        </w:tabs>
        <w:rPr>
          <w:sz w:val="24"/>
          <w:szCs w:val="24"/>
        </w:rPr>
      </w:pPr>
      <w:r w:rsidRPr="001C1745">
        <w:rPr>
          <w:sz w:val="24"/>
          <w:szCs w:val="24"/>
        </w:rPr>
        <w:t>Муниципального района</w:t>
      </w:r>
    </w:p>
    <w:p w:rsidR="001C1745" w:rsidRPr="001C1745" w:rsidRDefault="001C1745" w:rsidP="00702D92">
      <w:pPr>
        <w:tabs>
          <w:tab w:val="left" w:pos="1134"/>
        </w:tabs>
        <w:rPr>
          <w:sz w:val="24"/>
          <w:szCs w:val="24"/>
        </w:rPr>
      </w:pPr>
      <w:r w:rsidRPr="001C1745">
        <w:rPr>
          <w:sz w:val="24"/>
          <w:szCs w:val="24"/>
        </w:rPr>
        <w:t>Туймазинский район РБ                                                             Р.Р.Гареев</w:t>
      </w:r>
    </w:p>
    <w:sectPr w:rsidR="001C1745" w:rsidRPr="001C1745" w:rsidSect="00B470D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28" w:rsidRDefault="00391728" w:rsidP="001C66C5">
      <w:r>
        <w:separator/>
      </w:r>
    </w:p>
  </w:endnote>
  <w:endnote w:type="continuationSeparator" w:id="0">
    <w:p w:rsidR="00391728" w:rsidRDefault="00391728" w:rsidP="001C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28" w:rsidRDefault="00391728" w:rsidP="001C66C5">
      <w:r>
        <w:separator/>
      </w:r>
    </w:p>
  </w:footnote>
  <w:footnote w:type="continuationSeparator" w:id="0">
    <w:p w:rsidR="00391728" w:rsidRDefault="00391728" w:rsidP="001C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0CDE"/>
    <w:multiLevelType w:val="hybridMultilevel"/>
    <w:tmpl w:val="091027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A57C66"/>
    <w:multiLevelType w:val="hybridMultilevel"/>
    <w:tmpl w:val="F0B268F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3F"/>
    <w:rsid w:val="000044B1"/>
    <w:rsid w:val="00022836"/>
    <w:rsid w:val="000379DB"/>
    <w:rsid w:val="0005175C"/>
    <w:rsid w:val="00063F46"/>
    <w:rsid w:val="00070597"/>
    <w:rsid w:val="0007192C"/>
    <w:rsid w:val="0007346E"/>
    <w:rsid w:val="00077F4A"/>
    <w:rsid w:val="0008413C"/>
    <w:rsid w:val="00090129"/>
    <w:rsid w:val="000A56B1"/>
    <w:rsid w:val="000A7E60"/>
    <w:rsid w:val="000C4615"/>
    <w:rsid w:val="000D2F73"/>
    <w:rsid w:val="000D34A2"/>
    <w:rsid w:val="000E08C3"/>
    <w:rsid w:val="000F347E"/>
    <w:rsid w:val="000F46A5"/>
    <w:rsid w:val="00100D76"/>
    <w:rsid w:val="001025B7"/>
    <w:rsid w:val="00107261"/>
    <w:rsid w:val="00110448"/>
    <w:rsid w:val="0015295D"/>
    <w:rsid w:val="0016728C"/>
    <w:rsid w:val="001C1745"/>
    <w:rsid w:val="001C66C5"/>
    <w:rsid w:val="001D44CF"/>
    <w:rsid w:val="002001DA"/>
    <w:rsid w:val="00230DD4"/>
    <w:rsid w:val="002568BB"/>
    <w:rsid w:val="0027067F"/>
    <w:rsid w:val="00287484"/>
    <w:rsid w:val="002A7A94"/>
    <w:rsid w:val="002D4C4F"/>
    <w:rsid w:val="002E674B"/>
    <w:rsid w:val="00322AB4"/>
    <w:rsid w:val="00350194"/>
    <w:rsid w:val="00374B4C"/>
    <w:rsid w:val="00391728"/>
    <w:rsid w:val="003B7FA9"/>
    <w:rsid w:val="003F10E1"/>
    <w:rsid w:val="003F3F35"/>
    <w:rsid w:val="00434D37"/>
    <w:rsid w:val="00481071"/>
    <w:rsid w:val="004E16C2"/>
    <w:rsid w:val="004E23A4"/>
    <w:rsid w:val="004E7B81"/>
    <w:rsid w:val="00523A84"/>
    <w:rsid w:val="00524A6E"/>
    <w:rsid w:val="005604C3"/>
    <w:rsid w:val="0057403C"/>
    <w:rsid w:val="00580DF8"/>
    <w:rsid w:val="005E5479"/>
    <w:rsid w:val="00622E65"/>
    <w:rsid w:val="0062650E"/>
    <w:rsid w:val="00647231"/>
    <w:rsid w:val="00665FF9"/>
    <w:rsid w:val="00684CC9"/>
    <w:rsid w:val="006C6711"/>
    <w:rsid w:val="006D3AE6"/>
    <w:rsid w:val="006E207A"/>
    <w:rsid w:val="006E4AAD"/>
    <w:rsid w:val="00701A0E"/>
    <w:rsid w:val="00702D92"/>
    <w:rsid w:val="0072732D"/>
    <w:rsid w:val="0074100F"/>
    <w:rsid w:val="007418CC"/>
    <w:rsid w:val="00773485"/>
    <w:rsid w:val="00774010"/>
    <w:rsid w:val="007844DE"/>
    <w:rsid w:val="007D42A1"/>
    <w:rsid w:val="00832177"/>
    <w:rsid w:val="008410DB"/>
    <w:rsid w:val="00846FD9"/>
    <w:rsid w:val="008574FD"/>
    <w:rsid w:val="008637BA"/>
    <w:rsid w:val="008749E0"/>
    <w:rsid w:val="00876E54"/>
    <w:rsid w:val="00903F28"/>
    <w:rsid w:val="009116FE"/>
    <w:rsid w:val="00922E16"/>
    <w:rsid w:val="009754B1"/>
    <w:rsid w:val="00981E94"/>
    <w:rsid w:val="00995847"/>
    <w:rsid w:val="009A024E"/>
    <w:rsid w:val="009C1773"/>
    <w:rsid w:val="009C5E5C"/>
    <w:rsid w:val="009D2BF5"/>
    <w:rsid w:val="00A00A2C"/>
    <w:rsid w:val="00A404C9"/>
    <w:rsid w:val="00A41AF1"/>
    <w:rsid w:val="00A6496B"/>
    <w:rsid w:val="00A9163F"/>
    <w:rsid w:val="00AA6C19"/>
    <w:rsid w:val="00AE7A31"/>
    <w:rsid w:val="00B23E3F"/>
    <w:rsid w:val="00B43942"/>
    <w:rsid w:val="00B46379"/>
    <w:rsid w:val="00B470D7"/>
    <w:rsid w:val="00B513F3"/>
    <w:rsid w:val="00B62ACB"/>
    <w:rsid w:val="00B94174"/>
    <w:rsid w:val="00B94773"/>
    <w:rsid w:val="00BF100B"/>
    <w:rsid w:val="00C1549D"/>
    <w:rsid w:val="00C25E74"/>
    <w:rsid w:val="00C4791F"/>
    <w:rsid w:val="00C90EB6"/>
    <w:rsid w:val="00C947C2"/>
    <w:rsid w:val="00CD0E64"/>
    <w:rsid w:val="00CD329A"/>
    <w:rsid w:val="00D41CFB"/>
    <w:rsid w:val="00D42BC9"/>
    <w:rsid w:val="00D6298E"/>
    <w:rsid w:val="00D824F1"/>
    <w:rsid w:val="00D952B9"/>
    <w:rsid w:val="00D95ED9"/>
    <w:rsid w:val="00DB4172"/>
    <w:rsid w:val="00DD488B"/>
    <w:rsid w:val="00DE0D9C"/>
    <w:rsid w:val="00E07068"/>
    <w:rsid w:val="00E17235"/>
    <w:rsid w:val="00E42B84"/>
    <w:rsid w:val="00E464D1"/>
    <w:rsid w:val="00E9367C"/>
    <w:rsid w:val="00EA1DF1"/>
    <w:rsid w:val="00EE3933"/>
    <w:rsid w:val="00EF0F43"/>
    <w:rsid w:val="00EF7912"/>
    <w:rsid w:val="00EF7B73"/>
    <w:rsid w:val="00F112B0"/>
    <w:rsid w:val="00F21F60"/>
    <w:rsid w:val="00F637E2"/>
    <w:rsid w:val="00FC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A8268D-BF5C-4AB2-B5B3-CD779F60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7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2D92"/>
    <w:pPr>
      <w:ind w:left="720"/>
    </w:pPr>
  </w:style>
  <w:style w:type="table" w:styleId="a4">
    <w:name w:val="Table Grid"/>
    <w:basedOn w:val="a1"/>
    <w:uiPriority w:val="99"/>
    <w:rsid w:val="007844DE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uiPriority w:val="99"/>
    <w:rsid w:val="000D34A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EF0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DB4172"/>
    <w:pPr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66C5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1C66C5"/>
    <w:rPr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1C66C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главы Администрации сельского (городского) поселения ____ сельсовет муниципального района Туймазинский район от _____ № __</vt:lpstr>
    </vt:vector>
  </TitlesOfParts>
  <Company>Чукадыбашевский сс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 Администрации сельского (городского) поселения ____ сельсовет муниципального района Туймазинский район от _____ № __</dc:title>
  <dc:subject/>
  <dc:creator>Бадер Марина Евгеньевна</dc:creator>
  <cp:keywords/>
  <dc:description/>
  <cp:lastModifiedBy>1</cp:lastModifiedBy>
  <cp:revision>2</cp:revision>
  <dcterms:created xsi:type="dcterms:W3CDTF">2019-09-30T14:09:00Z</dcterms:created>
  <dcterms:modified xsi:type="dcterms:W3CDTF">2019-09-30T14:09:00Z</dcterms:modified>
</cp:coreProperties>
</file>